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23" w:rsidRDefault="0018528E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8" type="#_x0000_t75" style="position:absolute;left:0;text-align:left;margin-left:217.5pt;margin-top:-.4pt;width:35.25pt;height:44.25pt;z-index:1;visibility:visible;mso-wrap-style:square;mso-wrap-distance-left:9pt;mso-wrap-distance-top:0;mso-wrap-distance-right:9.7pt;mso-wrap-distance-bottom:.75pt;mso-position-horizontal:absolute;mso-position-horizontal-relative:text;mso-position-vertical:absolute;mso-position-vertical-relative:text" o:allowincell="f" strokeweight="0">
            <v:imagedata r:id="rId7" o:title=""/>
            <w10:wrap type="square"/>
          </v:shape>
        </w:pict>
      </w:r>
    </w:p>
    <w:p w:rsidR="00C84723" w:rsidRDefault="00C84723">
      <w:pPr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rPr>
          <w:rFonts w:ascii="Calibri" w:hAnsi="Calibri" w:cs="Calibri"/>
          <w:sz w:val="22"/>
        </w:rPr>
      </w:pPr>
      <w:bookmarkStart w:id="1" w:name="P63"/>
      <w:bookmarkStart w:id="2" w:name="__UnoMark__4631_4010473681"/>
      <w:bookmarkStart w:id="3" w:name="__UnoMark__4628_4010473681"/>
      <w:bookmarkEnd w:id="1"/>
      <w:bookmarkEnd w:id="2"/>
      <w:bookmarkEnd w:id="3"/>
    </w:p>
    <w:tbl>
      <w:tblPr>
        <w:tblW w:w="9504" w:type="dxa"/>
        <w:tblInd w:w="-29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4"/>
      </w:tblGrid>
      <w:tr w:rsidR="00C84723">
        <w:trPr>
          <w:trHeight w:val="815"/>
        </w:trPr>
        <w:tc>
          <w:tcPr>
            <w:tcW w:w="9504" w:type="dxa"/>
            <w:tcBorders>
              <w:bottom w:val="thinThickSmallGap" w:sz="24" w:space="0" w:color="00000A"/>
            </w:tcBorders>
          </w:tcPr>
          <w:p w:rsidR="00C84723" w:rsidRDefault="0018528E">
            <w:pPr>
              <w:keepNext/>
              <w:widowControl w:val="0"/>
              <w:ind w:right="-2" w:firstLine="567"/>
              <w:jc w:val="center"/>
              <w:outlineLvl w:val="7"/>
              <w:rPr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b/>
                <w:color w:val="00000A"/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color w:val="00000A"/>
                <w:sz w:val="24"/>
                <w:szCs w:val="24"/>
                <w:lang w:eastAsia="en-US"/>
              </w:rPr>
              <w:t>Администрация Сорочинского муниципального округа Оренбургской области</w:t>
            </w:r>
          </w:p>
          <w:p w:rsidR="00C84723" w:rsidRDefault="00C84723">
            <w:pPr>
              <w:keepNext/>
              <w:widowControl w:val="0"/>
              <w:ind w:right="-2" w:firstLine="567"/>
              <w:jc w:val="center"/>
              <w:outlineLvl w:val="7"/>
              <w:rPr>
                <w:b/>
                <w:color w:val="00000A"/>
                <w:sz w:val="28"/>
                <w:szCs w:val="28"/>
                <w:lang w:eastAsia="en-US"/>
              </w:rPr>
            </w:pPr>
          </w:p>
          <w:p w:rsidR="00C84723" w:rsidRDefault="0018528E">
            <w:pPr>
              <w:keepNext/>
              <w:widowControl w:val="0"/>
              <w:ind w:right="-2" w:firstLine="567"/>
              <w:jc w:val="center"/>
              <w:outlineLvl w:val="7"/>
              <w:rPr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b/>
                <w:color w:val="00000A"/>
                <w:sz w:val="24"/>
                <w:szCs w:val="24"/>
                <w:lang w:eastAsia="en-US"/>
              </w:rPr>
              <w:t>П О С Т А Н О В Л Е Н И Е</w:t>
            </w:r>
          </w:p>
        </w:tc>
      </w:tr>
    </w:tbl>
    <w:p w:rsidR="00C84723" w:rsidRDefault="0018528E">
      <w:pPr>
        <w:ind w:firstLine="567"/>
        <w:rPr>
          <w:color w:val="A6A6A6"/>
          <w:sz w:val="18"/>
          <w:szCs w:val="18"/>
        </w:rPr>
      </w:pPr>
      <w:r>
        <w:rPr>
          <w:color w:val="A6A6A6"/>
          <w:sz w:val="18"/>
          <w:szCs w:val="18"/>
        </w:rPr>
        <w:t xml:space="preserve">       </w:t>
      </w:r>
    </w:p>
    <w:p w:rsidR="00C84723" w:rsidRDefault="0018528E">
      <w:pPr>
        <w:ind w:firstLine="567"/>
        <w:rPr>
          <w:color w:val="A6A6A6"/>
          <w:sz w:val="18"/>
          <w:szCs w:val="18"/>
        </w:rPr>
      </w:pPr>
      <w:r>
        <w:rPr>
          <w:color w:val="A6A6A6"/>
          <w:sz w:val="18"/>
          <w:szCs w:val="18"/>
        </w:rPr>
        <w:t xml:space="preserve"> </w:t>
      </w:r>
    </w:p>
    <w:p w:rsidR="00C84723" w:rsidRDefault="0018528E">
      <w:pPr>
        <w:ind w:firstLine="567"/>
        <w:rPr>
          <w:color w:val="A6A6A6"/>
          <w:sz w:val="18"/>
          <w:szCs w:val="18"/>
        </w:rPr>
      </w:pPr>
      <w:r>
        <w:rPr>
          <w:color w:val="A6A6A6"/>
          <w:sz w:val="18"/>
          <w:szCs w:val="18"/>
        </w:rPr>
        <w:t xml:space="preserve">       </w:t>
      </w:r>
      <w:r>
        <w:rPr>
          <w:noProof/>
        </w:rPr>
        <w:pict>
          <v:shape id="Image2" o:spid="_x0000_s1027" type="#_x0000_t75" style="position:absolute;margin-left:0;margin-top:.05pt;width:230.25pt;height:28.35pt;z-index:3;visibility:visible;mso-wrap-style:square;mso-wrap-distance-left:0;mso-wrap-distance-top:0;mso-wrap-distance-right:0;mso-wrap-distance-bottom:0;mso-position-horizontal:left;mso-position-horizontal-relative:char;mso-position-vertical:absolute;mso-position-vertical-relative:line" o:allowincell="f">
            <v:imagedata r:id="rId8" o:title=""/>
            <w10:wrap anchory="line"/>
          </v:shape>
        </w:pict>
      </w:r>
      <w:r>
        <w:rPr>
          <w:color w:val="A6A6A6"/>
          <w:sz w:val="18"/>
          <w:szCs w:val="18"/>
        </w:rPr>
        <w:t xml:space="preserve"> </w:t>
      </w:r>
    </w:p>
    <w:p w:rsidR="00C84723" w:rsidRDefault="00C84723">
      <w:pPr>
        <w:ind w:firstLine="567"/>
        <w:rPr>
          <w:color w:val="A6A6A6"/>
          <w:sz w:val="18"/>
          <w:szCs w:val="18"/>
          <w:highlight w:val="white"/>
        </w:rPr>
      </w:pPr>
    </w:p>
    <w:p w:rsidR="00C84723" w:rsidRDefault="0018528E">
      <w:pPr>
        <w:keepNext/>
        <w:spacing w:after="200"/>
        <w:ind w:right="-2" w:firstLine="567"/>
        <w:outlineLvl w:val="7"/>
        <w:rPr>
          <w:color w:val="00000A"/>
          <w:sz w:val="24"/>
          <w:szCs w:val="24"/>
          <w:lang w:eastAsia="en-US"/>
        </w:rPr>
      </w:pPr>
      <w:r>
        <w:rPr>
          <w:color w:val="00000A"/>
          <w:sz w:val="24"/>
          <w:szCs w:val="24"/>
          <w:lang w:eastAsia="en-US"/>
        </w:rPr>
        <w:t xml:space="preserve">от _______________№__________                             </w:t>
      </w:r>
    </w:p>
    <w:p w:rsidR="00C84723" w:rsidRDefault="00C84723">
      <w:pPr>
        <w:widowControl w:val="0"/>
        <w:ind w:firstLine="567"/>
        <w:jc w:val="both"/>
        <w:rPr>
          <w:b/>
          <w:sz w:val="28"/>
          <w:szCs w:val="28"/>
          <w:lang w:eastAsia="en-US"/>
        </w:rPr>
      </w:pPr>
    </w:p>
    <w:p w:rsidR="00C84723" w:rsidRDefault="0018528E">
      <w:pPr>
        <w:widowControl w:val="0"/>
        <w:spacing w:line="276" w:lineRule="auto"/>
        <w:ind w:right="-2" w:firstLine="567"/>
        <w:jc w:val="center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nos" w:eastAsia="Arial" w:hAnsi="Tinos" w:cs="Tinos"/>
          <w:bCs/>
          <w:color w:val="000000"/>
          <w:sz w:val="28"/>
          <w:szCs w:val="28"/>
          <w:highlight w:val="white"/>
        </w:rPr>
        <w:t>«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C84723" w:rsidRDefault="00C84723">
      <w:pPr>
        <w:widowControl w:val="0"/>
        <w:spacing w:line="276" w:lineRule="auto"/>
        <w:ind w:firstLine="567"/>
        <w:jc w:val="both"/>
        <w:rPr>
          <w:rFonts w:eastAsia="Arial"/>
          <w:sz w:val="28"/>
          <w:szCs w:val="28"/>
          <w:lang w:eastAsia="en-US"/>
        </w:rPr>
      </w:pPr>
    </w:p>
    <w:p w:rsidR="00C84723" w:rsidRDefault="0018528E">
      <w:pPr>
        <w:widowControl w:val="0"/>
        <w:spacing w:line="276" w:lineRule="auto"/>
        <w:ind w:firstLine="567"/>
        <w:jc w:val="both"/>
        <w:rPr>
          <w:rFonts w:eastAsia="Arial"/>
          <w:sz w:val="28"/>
          <w:szCs w:val="28"/>
          <w:lang w:eastAsia="en-US" w:bidi="ru-RU"/>
        </w:rPr>
      </w:pPr>
      <w:r>
        <w:rPr>
          <w:rFonts w:eastAsia="Arial"/>
          <w:sz w:val="28"/>
          <w:szCs w:val="28"/>
          <w:lang w:eastAsia="en-US" w:bidi="ru-RU"/>
        </w:rPr>
        <w:t>В соответствии с Федеральным законом от 27</w:t>
      </w:r>
      <w:r>
        <w:rPr>
          <w:rFonts w:eastAsia="Arial"/>
          <w:sz w:val="28"/>
          <w:szCs w:val="28"/>
          <w:lang w:eastAsia="en-US" w:bidi="ru-RU"/>
        </w:rPr>
        <w:t>.07.2010 № 210-ФЗ «Об организации предоставления государственных и муниципальных услуг», Федеральным законом от 20.03.2025 № 33-ФЗ «Об общих принципах организации местного самоуправления в единой системе публичной власти», постановлением Правительства Орен</w:t>
      </w:r>
      <w:r>
        <w:rPr>
          <w:rFonts w:eastAsia="Arial"/>
          <w:sz w:val="28"/>
          <w:szCs w:val="28"/>
          <w:lang w:eastAsia="en-US" w:bidi="ru-RU"/>
        </w:rPr>
        <w:t>бургской области от 15.07.2016  № 525-п «О переводе в электронный вид государственных услуг и типовых муниципальных услуг, предоставляемых в Оренбургской области», руководствуясь Уставом Сорочинского муниципального округа Оренбургской области</w:t>
      </w:r>
      <w:r>
        <w:rPr>
          <w:rFonts w:eastAsia="Arial"/>
          <w:sz w:val="28"/>
          <w:szCs w:val="28"/>
          <w:lang w:eastAsia="en-US"/>
        </w:rPr>
        <w:t>, администраци</w:t>
      </w:r>
      <w:r>
        <w:rPr>
          <w:rFonts w:eastAsia="Arial"/>
          <w:sz w:val="28"/>
          <w:szCs w:val="28"/>
          <w:lang w:eastAsia="en-US"/>
        </w:rPr>
        <w:t xml:space="preserve">я Сорочинского муниципального округа Оренбургской области п о с т а н о в л я е т: </w:t>
      </w:r>
    </w:p>
    <w:p w:rsidR="00C84723" w:rsidRDefault="0018528E">
      <w:pPr>
        <w:spacing w:line="276" w:lineRule="auto"/>
        <w:ind w:firstLine="56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eastAsia="en-US"/>
        </w:rPr>
        <w:t xml:space="preserve">1. </w:t>
      </w:r>
      <w:r>
        <w:rPr>
          <w:rFonts w:eastAsia="Arial"/>
          <w:sz w:val="28"/>
          <w:szCs w:val="28"/>
        </w:rPr>
        <w:t>Утвердить административный регламент предоставления муниципальной услуги «Выдача разрешения на установку и эксплуатацию рекламных конструкций на соответствующей территор</w:t>
      </w:r>
      <w:r>
        <w:rPr>
          <w:rFonts w:eastAsia="Arial"/>
          <w:sz w:val="28"/>
          <w:szCs w:val="28"/>
        </w:rPr>
        <w:t>ии, аннулирование такого разрешения» согласно приложению.</w:t>
      </w:r>
    </w:p>
    <w:p w:rsidR="00C84723" w:rsidRDefault="0018528E">
      <w:pPr>
        <w:widowControl w:val="0"/>
        <w:spacing w:line="276" w:lineRule="auto"/>
        <w:ind w:firstLine="567"/>
        <w:contextualSpacing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2. Признать утратившим силу постановление администрации Сорочинского </w:t>
      </w:r>
      <w:r>
        <w:rPr>
          <w:rFonts w:eastAsia="Arial"/>
          <w:bCs/>
          <w:sz w:val="28"/>
          <w:szCs w:val="28"/>
          <w:lang w:eastAsia="en-US"/>
        </w:rPr>
        <w:t>муниципального</w:t>
      </w:r>
      <w:r>
        <w:rPr>
          <w:rFonts w:eastAsia="Arial"/>
          <w:b/>
          <w:bCs/>
          <w:sz w:val="28"/>
          <w:szCs w:val="28"/>
          <w:lang w:eastAsia="en-US"/>
        </w:rPr>
        <w:t xml:space="preserve"> </w:t>
      </w:r>
      <w:r>
        <w:rPr>
          <w:rFonts w:eastAsia="Arial"/>
          <w:sz w:val="28"/>
          <w:szCs w:val="28"/>
          <w:lang w:eastAsia="en-US"/>
        </w:rPr>
        <w:t>округа Оренбургской области от 29.05.2025 № 618-п «Об утверждении административного регламента предоставления муни</w:t>
      </w:r>
      <w:r>
        <w:rPr>
          <w:rFonts w:eastAsia="Arial"/>
          <w:sz w:val="28"/>
          <w:szCs w:val="28"/>
          <w:lang w:eastAsia="en-US"/>
        </w:rPr>
        <w:t>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разрешения».</w:t>
      </w:r>
    </w:p>
    <w:p w:rsidR="00C84723" w:rsidRDefault="0018528E">
      <w:pPr>
        <w:widowControl w:val="0"/>
        <w:spacing w:line="276" w:lineRule="auto"/>
        <w:ind w:firstLine="567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3. </w:t>
      </w:r>
      <w:r>
        <w:rPr>
          <w:rFonts w:eastAsia="Arial"/>
          <w:sz w:val="28"/>
          <w:szCs w:val="28"/>
          <w:lang w:eastAsia="en-US" w:bidi="ru-RU"/>
        </w:rPr>
        <w:t xml:space="preserve">Контроль за исполнением настоящего постановления возложить на заместителя главы муниципального округа </w:t>
      </w:r>
      <w:r>
        <w:rPr>
          <w:rFonts w:eastAsia="Arial"/>
          <w:sz w:val="28"/>
          <w:szCs w:val="28"/>
          <w:lang w:eastAsia="en-US" w:bidi="ru-RU"/>
        </w:rPr>
        <w:t>– начальника Управления архитектуры, градостроительства и капитального строительства администрации муниципального округа – главного архитектора Крестьянова А.Ф.</w:t>
      </w:r>
    </w:p>
    <w:p w:rsidR="00C84723" w:rsidRDefault="0018528E">
      <w:pPr>
        <w:spacing w:line="276" w:lineRule="auto"/>
        <w:ind w:firstLine="567"/>
        <w:contextualSpacing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4. Постановление вступает в силу после его официального опубликования в информационном бюллетен</w:t>
      </w:r>
      <w:r>
        <w:rPr>
          <w:sz w:val="28"/>
          <w:szCs w:val="28"/>
          <w:lang w:bidi="ru-RU"/>
        </w:rPr>
        <w:t>е «Сорочинск официальный» и 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9">
        <w:r>
          <w:rPr>
            <w:color w:val="0000FF"/>
            <w:sz w:val="28"/>
            <w:szCs w:val="28"/>
            <w:u w:val="single"/>
            <w:lang w:val="en-US" w:bidi="ru-RU"/>
          </w:rPr>
          <w:t>http</w:t>
        </w:r>
        <w:r>
          <w:rPr>
            <w:color w:val="0000FF"/>
            <w:sz w:val="28"/>
            <w:szCs w:val="28"/>
            <w:u w:val="single"/>
            <w:lang w:bidi="ru-RU"/>
          </w:rPr>
          <w:t>://</w:t>
        </w:r>
        <w:r>
          <w:rPr>
            <w:color w:val="0000FF"/>
            <w:sz w:val="28"/>
            <w:szCs w:val="28"/>
            <w:u w:val="single"/>
            <w:lang w:val="en-US" w:bidi="ru-RU"/>
          </w:rPr>
          <w:t>sorochinsk</w:t>
        </w:r>
        <w:r>
          <w:rPr>
            <w:color w:val="0000FF"/>
            <w:sz w:val="28"/>
            <w:szCs w:val="28"/>
            <w:u w:val="single"/>
            <w:lang w:bidi="ru-RU"/>
          </w:rPr>
          <w:t>56.</w:t>
        </w:r>
        <w:r>
          <w:rPr>
            <w:color w:val="0000FF"/>
            <w:sz w:val="28"/>
            <w:szCs w:val="28"/>
            <w:u w:val="single"/>
            <w:lang w:val="en-US" w:bidi="ru-RU"/>
          </w:rPr>
          <w:t>ru</w:t>
        </w:r>
      </w:hyperlink>
      <w:r>
        <w:rPr>
          <w:sz w:val="28"/>
          <w:szCs w:val="28"/>
          <w:lang w:bidi="ru-RU"/>
        </w:rPr>
        <w:t>).</w:t>
      </w:r>
    </w:p>
    <w:p w:rsidR="00C84723" w:rsidRDefault="00C84723">
      <w:pPr>
        <w:widowControl w:val="0"/>
        <w:ind w:firstLine="567"/>
        <w:jc w:val="both"/>
        <w:rPr>
          <w:rFonts w:eastAsia="Arial"/>
          <w:sz w:val="28"/>
          <w:szCs w:val="28"/>
          <w:lang w:eastAsia="en-US"/>
        </w:rPr>
      </w:pPr>
    </w:p>
    <w:p w:rsidR="00C84723" w:rsidRDefault="00C84723">
      <w:pPr>
        <w:widowControl w:val="0"/>
        <w:ind w:firstLine="567"/>
        <w:jc w:val="both"/>
        <w:rPr>
          <w:rFonts w:eastAsia="Arial"/>
          <w:sz w:val="28"/>
          <w:szCs w:val="28"/>
          <w:lang w:eastAsia="en-US"/>
        </w:rPr>
      </w:pPr>
    </w:p>
    <w:p w:rsidR="00C84723" w:rsidRDefault="00C84723">
      <w:pPr>
        <w:widowControl w:val="0"/>
        <w:ind w:firstLine="567"/>
        <w:jc w:val="both"/>
        <w:rPr>
          <w:rFonts w:eastAsia="Arial"/>
          <w:sz w:val="28"/>
          <w:szCs w:val="28"/>
          <w:lang w:eastAsia="en-US"/>
        </w:rPr>
      </w:pPr>
    </w:p>
    <w:p w:rsidR="00C84723" w:rsidRDefault="0018528E">
      <w:pPr>
        <w:ind w:firstLine="567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Глава Сорочинского </w:t>
      </w:r>
      <w:r>
        <w:rPr>
          <w:rFonts w:eastAsia="Arial"/>
          <w:sz w:val="28"/>
          <w:szCs w:val="28"/>
          <w:lang w:eastAsia="en-US"/>
        </w:rPr>
        <w:t>муниципального округа                  Т.П. Мелентьева</w:t>
      </w: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18528E">
      <w:pPr>
        <w:widowControl w:val="0"/>
        <w:ind w:firstLine="567"/>
        <w:jc w:val="center"/>
        <w:rPr>
          <w:rFonts w:eastAsia="Microsoft Sans Serif"/>
          <w:color w:val="A6A6A6"/>
          <w:sz w:val="18"/>
          <w:szCs w:val="18"/>
          <w:lang w:bidi="ru-RU"/>
        </w:rPr>
      </w:pPr>
      <w:r>
        <w:rPr>
          <w:rFonts w:eastAsia="Microsoft Sans Serif"/>
          <w:color w:val="A6A6A6"/>
          <w:sz w:val="18"/>
          <w:szCs w:val="18"/>
          <w:lang w:bidi="ru-RU"/>
        </w:rPr>
        <w:t xml:space="preserve">                                                         </w:t>
      </w:r>
      <w:r>
        <w:rPr>
          <w:noProof/>
        </w:rPr>
        <w:pict>
          <v:shape id="Image1" o:spid="_x0000_s1026" type="#_x0000_t75" style="position:absolute;margin-left:0;margin-top:.05pt;width:226.55pt;height:85.05pt;z-index:2;visibility:visible;mso-wrap-style:square;mso-wrap-distance-left:0;mso-wrap-distance-top:0;mso-wrap-distance-right:0;mso-wrap-distance-bottom:0;mso-position-horizontal:left;mso-position-horizontal-relative:char;mso-position-vertical:absolute;mso-position-vertical-relative:line" o:allowincell="f">
            <v:imagedata r:id="rId10" o:title=""/>
            <w10:wrap anchory="line"/>
          </v:shape>
        </w:pict>
      </w:r>
      <w:r>
        <w:rPr>
          <w:rFonts w:eastAsia="Microsoft Sans Serif"/>
          <w:color w:val="A6A6A6"/>
          <w:sz w:val="18"/>
          <w:szCs w:val="18"/>
          <w:lang w:bidi="ru-RU"/>
        </w:rPr>
        <w:t xml:space="preserve"> </w:t>
      </w: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spacing w:after="160" w:line="259" w:lineRule="auto"/>
        <w:ind w:firstLine="567"/>
        <w:jc w:val="both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spacing w:after="160" w:line="259" w:lineRule="auto"/>
        <w:ind w:firstLine="567"/>
        <w:jc w:val="both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spacing w:after="160" w:line="259" w:lineRule="auto"/>
        <w:ind w:firstLine="567"/>
        <w:jc w:val="both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spacing w:after="160" w:line="259" w:lineRule="auto"/>
        <w:ind w:firstLine="567"/>
        <w:jc w:val="both"/>
        <w:rPr>
          <w:rFonts w:eastAsia="Arial"/>
          <w:sz w:val="28"/>
          <w:szCs w:val="24"/>
          <w:lang w:eastAsia="en-US"/>
        </w:rPr>
      </w:pPr>
    </w:p>
    <w:p w:rsidR="00C84723" w:rsidRDefault="00C84723">
      <w:pPr>
        <w:ind w:firstLine="567"/>
        <w:jc w:val="both"/>
        <w:rPr>
          <w:rFonts w:eastAsia="Arial"/>
          <w:color w:val="000000"/>
          <w:sz w:val="22"/>
          <w:szCs w:val="22"/>
          <w:lang w:eastAsia="en-US"/>
        </w:rPr>
      </w:pPr>
    </w:p>
    <w:p w:rsidR="00C84723" w:rsidRDefault="00C84723">
      <w:pPr>
        <w:ind w:firstLine="567"/>
        <w:jc w:val="both"/>
        <w:rPr>
          <w:rFonts w:eastAsia="Arial"/>
          <w:color w:val="000000"/>
          <w:sz w:val="22"/>
          <w:szCs w:val="22"/>
          <w:lang w:eastAsia="en-US"/>
        </w:rPr>
      </w:pPr>
    </w:p>
    <w:p w:rsidR="00C84723" w:rsidRDefault="00C84723">
      <w:pPr>
        <w:ind w:firstLine="567"/>
        <w:jc w:val="both"/>
        <w:rPr>
          <w:rFonts w:eastAsia="Arial"/>
          <w:color w:val="000000"/>
          <w:sz w:val="22"/>
          <w:szCs w:val="22"/>
          <w:lang w:eastAsia="en-US"/>
        </w:rPr>
      </w:pPr>
    </w:p>
    <w:p w:rsidR="00C84723" w:rsidRDefault="00C84723">
      <w:pPr>
        <w:ind w:firstLine="567"/>
        <w:jc w:val="both"/>
        <w:rPr>
          <w:rFonts w:eastAsia="Arial"/>
          <w:color w:val="000000"/>
          <w:sz w:val="22"/>
          <w:szCs w:val="22"/>
          <w:lang w:eastAsia="en-US"/>
        </w:rPr>
      </w:pPr>
    </w:p>
    <w:p w:rsidR="00C84723" w:rsidRDefault="00C84723">
      <w:pPr>
        <w:ind w:firstLine="567"/>
        <w:jc w:val="both"/>
        <w:rPr>
          <w:rFonts w:eastAsia="Arial"/>
          <w:color w:val="000000"/>
          <w:sz w:val="22"/>
          <w:szCs w:val="22"/>
          <w:lang w:eastAsia="en-US"/>
        </w:rPr>
      </w:pPr>
    </w:p>
    <w:p w:rsidR="00C84723" w:rsidRDefault="00C84723">
      <w:pPr>
        <w:ind w:firstLine="567"/>
        <w:jc w:val="both"/>
        <w:rPr>
          <w:rFonts w:eastAsia="Arial"/>
          <w:color w:val="000000"/>
          <w:sz w:val="22"/>
          <w:szCs w:val="22"/>
          <w:lang w:eastAsia="en-US"/>
        </w:rPr>
      </w:pPr>
    </w:p>
    <w:p w:rsidR="00C84723" w:rsidRDefault="00C84723">
      <w:pPr>
        <w:ind w:firstLine="567"/>
        <w:jc w:val="both"/>
        <w:rPr>
          <w:rFonts w:eastAsia="Arial"/>
          <w:color w:val="000000"/>
          <w:sz w:val="22"/>
          <w:szCs w:val="22"/>
          <w:lang w:eastAsia="en-US"/>
        </w:rPr>
      </w:pPr>
    </w:p>
    <w:p w:rsidR="00C84723" w:rsidRDefault="00C84723">
      <w:pPr>
        <w:ind w:firstLine="567"/>
        <w:jc w:val="both"/>
        <w:rPr>
          <w:rFonts w:eastAsia="Arial"/>
          <w:color w:val="000000"/>
          <w:sz w:val="22"/>
          <w:szCs w:val="22"/>
          <w:lang w:eastAsia="en-US"/>
        </w:rPr>
      </w:pPr>
    </w:p>
    <w:p w:rsidR="00C84723" w:rsidRDefault="0018528E">
      <w:pPr>
        <w:ind w:firstLine="567"/>
        <w:jc w:val="both"/>
        <w:rPr>
          <w:rFonts w:eastAsia="Arial"/>
          <w:color w:val="000000"/>
          <w:sz w:val="22"/>
          <w:szCs w:val="22"/>
          <w:lang w:eastAsia="en-US"/>
        </w:rPr>
      </w:pPr>
      <w:r>
        <w:rPr>
          <w:rFonts w:eastAsia="Arial"/>
          <w:color w:val="000000"/>
          <w:sz w:val="22"/>
          <w:szCs w:val="22"/>
          <w:lang w:eastAsia="en-US"/>
        </w:rPr>
        <w:t xml:space="preserve">Разослано: в дело, Крестьянову А.Ф., Павловой Е.А., Управлению архитектуры, МКУ «МФЦ», отделу по экономике, </w:t>
      </w:r>
      <w:r>
        <w:rPr>
          <w:rFonts w:eastAsia="Arial"/>
          <w:color w:val="000000"/>
          <w:sz w:val="22"/>
          <w:szCs w:val="22"/>
          <w:lang w:eastAsia="en-US"/>
        </w:rPr>
        <w:t>Зениной И.В., прокуратуру.</w:t>
      </w:r>
    </w:p>
    <w:p w:rsidR="00C84723" w:rsidRDefault="0018528E">
      <w:pPr>
        <w:spacing w:line="276" w:lineRule="auto"/>
        <w:ind w:left="4678" w:firstLine="567"/>
        <w:jc w:val="both"/>
        <w:rPr>
          <w:rFonts w:eastAsia="Arial"/>
          <w:color w:val="000000"/>
          <w:sz w:val="18"/>
          <w:szCs w:val="18"/>
          <w:lang w:eastAsia="en-US"/>
        </w:rPr>
      </w:pPr>
      <w:r>
        <w:rPr>
          <w:rFonts w:eastAsia="Arial"/>
          <w:color w:val="000000"/>
          <w:sz w:val="18"/>
          <w:szCs w:val="18"/>
          <w:lang w:eastAsia="en-US"/>
        </w:rPr>
        <w:t xml:space="preserve">                                                                                    </w:t>
      </w:r>
    </w:p>
    <w:p w:rsidR="00C84723" w:rsidRDefault="0018528E">
      <w:pPr>
        <w:ind w:left="4678" w:firstLine="567"/>
        <w:jc w:val="both"/>
        <w:rPr>
          <w:rFonts w:eastAsia="Arial"/>
          <w:color w:val="000000"/>
          <w:sz w:val="22"/>
          <w:szCs w:val="22"/>
          <w:lang w:eastAsia="en-US"/>
        </w:rPr>
      </w:pPr>
      <w:r>
        <w:rPr>
          <w:rFonts w:eastAsia="Arial"/>
          <w:color w:val="000000"/>
          <w:sz w:val="28"/>
          <w:szCs w:val="28"/>
          <w:lang w:eastAsia="en-US"/>
        </w:rPr>
        <w:lastRenderedPageBreak/>
        <w:t>Приложение</w:t>
      </w:r>
    </w:p>
    <w:p w:rsidR="00C84723" w:rsidRDefault="0018528E">
      <w:pPr>
        <w:ind w:left="4678" w:firstLine="567"/>
        <w:rPr>
          <w:rFonts w:eastAsia="Arial"/>
          <w:color w:val="000000"/>
          <w:sz w:val="28"/>
          <w:szCs w:val="28"/>
          <w:lang w:eastAsia="en-US"/>
        </w:rPr>
      </w:pPr>
      <w:r>
        <w:rPr>
          <w:rFonts w:eastAsia="Arial"/>
          <w:color w:val="000000"/>
          <w:sz w:val="28"/>
          <w:szCs w:val="28"/>
          <w:lang w:eastAsia="en-US"/>
        </w:rPr>
        <w:t>к постановлению администрации</w:t>
      </w:r>
    </w:p>
    <w:p w:rsidR="00C84723" w:rsidRDefault="0018528E">
      <w:pPr>
        <w:ind w:left="4678" w:firstLine="567"/>
        <w:rPr>
          <w:rFonts w:eastAsia="Arial"/>
          <w:color w:val="000000"/>
          <w:sz w:val="28"/>
          <w:szCs w:val="28"/>
          <w:lang w:eastAsia="en-US"/>
        </w:rPr>
      </w:pPr>
      <w:r>
        <w:rPr>
          <w:rFonts w:eastAsia="Arial"/>
          <w:color w:val="000000"/>
          <w:sz w:val="28"/>
          <w:szCs w:val="28"/>
          <w:lang w:eastAsia="en-US"/>
        </w:rPr>
        <w:t xml:space="preserve">Сорочинского муниципального     </w:t>
      </w:r>
    </w:p>
    <w:p w:rsidR="00C84723" w:rsidRDefault="0018528E">
      <w:pPr>
        <w:ind w:left="4678" w:firstLine="567"/>
        <w:rPr>
          <w:rFonts w:eastAsia="Arial"/>
          <w:color w:val="000000"/>
          <w:sz w:val="28"/>
          <w:szCs w:val="28"/>
          <w:lang w:eastAsia="en-US"/>
        </w:rPr>
      </w:pPr>
      <w:r>
        <w:rPr>
          <w:rFonts w:eastAsia="Arial"/>
          <w:color w:val="000000"/>
          <w:sz w:val="28"/>
          <w:szCs w:val="28"/>
          <w:lang w:eastAsia="en-US"/>
        </w:rPr>
        <w:t>округа Оренбургской области</w:t>
      </w:r>
    </w:p>
    <w:p w:rsidR="00C84723" w:rsidRDefault="0018528E">
      <w:pPr>
        <w:ind w:left="4678" w:firstLine="567"/>
        <w:rPr>
          <w:rFonts w:eastAsia="Arial"/>
          <w:color w:val="000000"/>
          <w:sz w:val="28"/>
          <w:szCs w:val="28"/>
          <w:lang w:eastAsia="en-US"/>
        </w:rPr>
      </w:pPr>
      <w:r>
        <w:rPr>
          <w:rFonts w:eastAsia="Arial"/>
          <w:color w:val="000000"/>
          <w:sz w:val="28"/>
          <w:szCs w:val="28"/>
          <w:lang w:eastAsia="en-US"/>
        </w:rPr>
        <w:t>от______________№____________</w:t>
      </w:r>
    </w:p>
    <w:p w:rsidR="00C84723" w:rsidRDefault="00C84723">
      <w:pPr>
        <w:pStyle w:val="24"/>
        <w:ind w:firstLine="567"/>
      </w:pPr>
    </w:p>
    <w:p w:rsidR="00C84723" w:rsidRDefault="00C84723">
      <w:pPr>
        <w:pStyle w:val="24"/>
        <w:ind w:firstLine="567"/>
        <w:rPr>
          <w:rStyle w:val="FR1"/>
          <w:sz w:val="16"/>
          <w:szCs w:val="16"/>
        </w:rPr>
      </w:pPr>
    </w:p>
    <w:p w:rsidR="00C84723" w:rsidRDefault="00C84723">
      <w:pPr>
        <w:pStyle w:val="24"/>
        <w:ind w:firstLine="567"/>
        <w:rPr>
          <w:rStyle w:val="FR1"/>
          <w:sz w:val="16"/>
          <w:szCs w:val="16"/>
        </w:rPr>
      </w:pPr>
    </w:p>
    <w:p w:rsidR="00C84723" w:rsidRDefault="00C84723">
      <w:pPr>
        <w:pStyle w:val="24"/>
        <w:ind w:firstLine="567"/>
        <w:jc w:val="center"/>
        <w:rPr>
          <w:rStyle w:val="FR1"/>
          <w:sz w:val="16"/>
          <w:szCs w:val="16"/>
        </w:rPr>
      </w:pPr>
    </w:p>
    <w:p w:rsidR="00C84723" w:rsidRDefault="0018528E">
      <w:pPr>
        <w:pStyle w:val="24"/>
        <w:ind w:firstLine="567"/>
        <w:jc w:val="center"/>
        <w:rPr>
          <w:rStyle w:val="FR1"/>
          <w:b w:val="0"/>
          <w:szCs w:val="28"/>
        </w:rPr>
      </w:pPr>
      <w:r>
        <w:rPr>
          <w:rStyle w:val="FR1"/>
          <w:b w:val="0"/>
          <w:szCs w:val="28"/>
        </w:rPr>
        <w:t>Административный регламент</w:t>
      </w:r>
    </w:p>
    <w:p w:rsidR="00C84723" w:rsidRDefault="0018528E">
      <w:pPr>
        <w:pStyle w:val="24"/>
        <w:ind w:firstLine="567"/>
        <w:jc w:val="center"/>
        <w:rPr>
          <w:rStyle w:val="FR1"/>
          <w:b w:val="0"/>
          <w:szCs w:val="28"/>
        </w:rPr>
      </w:pPr>
      <w:r>
        <w:rPr>
          <w:rStyle w:val="FR1"/>
          <w:b w:val="0"/>
          <w:szCs w:val="28"/>
        </w:rPr>
        <w:t>предоставления муниципальной услуги</w:t>
      </w:r>
    </w:p>
    <w:p w:rsidR="00C84723" w:rsidRDefault="0018528E">
      <w:pPr>
        <w:pStyle w:val="24"/>
        <w:ind w:firstLine="567"/>
        <w:jc w:val="center"/>
        <w:rPr>
          <w:rStyle w:val="FR1"/>
          <w:b w:val="0"/>
          <w:szCs w:val="28"/>
        </w:rPr>
      </w:pPr>
      <w:r>
        <w:rPr>
          <w:rStyle w:val="FR1"/>
          <w:b w:val="0"/>
          <w:szCs w:val="28"/>
        </w:rPr>
        <w:t>«Выдача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C84723" w:rsidRDefault="00C84723">
      <w:pPr>
        <w:pStyle w:val="24"/>
        <w:ind w:firstLine="567"/>
        <w:jc w:val="center"/>
        <w:rPr>
          <w:rStyle w:val="FR1"/>
          <w:b w:val="0"/>
          <w:szCs w:val="28"/>
        </w:rPr>
      </w:pPr>
    </w:p>
    <w:p w:rsidR="00C84723" w:rsidRDefault="0018528E">
      <w:pPr>
        <w:pStyle w:val="24"/>
        <w:numPr>
          <w:ilvl w:val="0"/>
          <w:numId w:val="3"/>
        </w:numPr>
        <w:ind w:left="142" w:firstLine="567"/>
        <w:jc w:val="center"/>
      </w:pPr>
      <w:r>
        <w:t>Общие положения</w:t>
      </w:r>
    </w:p>
    <w:p w:rsidR="00C84723" w:rsidRDefault="00C84723">
      <w:pPr>
        <w:ind w:firstLine="567"/>
        <w:jc w:val="both"/>
        <w:rPr>
          <w:sz w:val="28"/>
          <w:szCs w:val="28"/>
        </w:rPr>
      </w:pPr>
    </w:p>
    <w:p w:rsidR="00C84723" w:rsidRDefault="0018528E">
      <w:pPr>
        <w:ind w:right="-7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Предмет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</w:t>
      </w:r>
      <w:r>
        <w:rPr>
          <w:sz w:val="28"/>
          <w:szCs w:val="28"/>
        </w:rPr>
        <w:t>гламента</w:t>
      </w:r>
    </w:p>
    <w:p w:rsidR="00C84723" w:rsidRDefault="00C84723">
      <w:pPr>
        <w:ind w:firstLine="567"/>
        <w:jc w:val="both"/>
        <w:rPr>
          <w:sz w:val="28"/>
          <w:szCs w:val="28"/>
        </w:rPr>
      </w:pP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4"/>
          <w:szCs w:val="24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1. Административный регламент предоставления 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 разработан в целях повышения качества и 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в муниципальном образовании Сорочинский муниципальный 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округ Оренбургской области.</w:t>
      </w:r>
    </w:p>
    <w:p w:rsidR="00C84723" w:rsidRDefault="00C84723">
      <w:pPr>
        <w:tabs>
          <w:tab w:val="left" w:pos="1134"/>
          <w:tab w:val="left" w:pos="1418"/>
        </w:tabs>
        <w:ind w:firstLine="567"/>
        <w:contextualSpacing/>
        <w:jc w:val="both"/>
        <w:rPr>
          <w:rFonts w:ascii="Tinos" w:hAnsi="Tinos" w:cs="Tinos"/>
          <w:color w:val="000000"/>
          <w:sz w:val="28"/>
          <w:szCs w:val="28"/>
          <w:highlight w:val="white"/>
        </w:rPr>
      </w:pPr>
    </w:p>
    <w:p w:rsidR="00C84723" w:rsidRDefault="0018528E">
      <w:pPr>
        <w:pStyle w:val="1"/>
        <w:ind w:right="-7"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Круг</w:t>
      </w:r>
      <w:r>
        <w:rPr>
          <w:b w:val="0"/>
          <w:spacing w:val="-2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Заявителей</w:t>
      </w:r>
    </w:p>
    <w:p w:rsidR="00C84723" w:rsidRDefault="00C84723">
      <w:pPr>
        <w:tabs>
          <w:tab w:val="left" w:pos="1134"/>
          <w:tab w:val="left" w:pos="1418"/>
        </w:tabs>
        <w:ind w:firstLine="567"/>
        <w:contextualSpacing/>
        <w:jc w:val="both"/>
        <w:rPr>
          <w:rFonts w:ascii="Tinos" w:hAnsi="Tinos" w:cs="Tinos"/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both"/>
        <w:rPr>
          <w:rFonts w:ascii="Tinos" w:eastAsia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2. Услуга (перечень условных обозначений и сокращений приведен в приложении к настоящему Административному регламенту) предоставляется физическим </w:t>
      </w:r>
      <w:r>
        <w:rPr>
          <w:color w:val="000000"/>
          <w:sz w:val="28"/>
          <w:szCs w:val="28"/>
        </w:rPr>
        <w:t xml:space="preserve"> (в том числе физическим лицам, зарегистрированным в качестве ин</w:t>
      </w:r>
      <w:r>
        <w:rPr>
          <w:color w:val="000000"/>
          <w:sz w:val="28"/>
          <w:szCs w:val="28"/>
        </w:rPr>
        <w:t xml:space="preserve">дивидуального предпринимателя) 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или (и) юридическим лицам.</w:t>
      </w:r>
    </w:p>
    <w:p w:rsidR="00C84723" w:rsidRDefault="00C84723">
      <w:pPr>
        <w:ind w:firstLine="567"/>
        <w:jc w:val="both"/>
        <w:rPr>
          <w:rFonts w:ascii="Tinos" w:eastAsia="Tinos" w:hAnsi="Tinos" w:cs="Tinos"/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</w:t>
      </w:r>
      <w:r>
        <w:rPr>
          <w:sz w:val="28"/>
          <w:szCs w:val="28"/>
          <w:lang w:eastAsia="zh-CN"/>
        </w:rPr>
        <w:t>информационной системе «Единый портал государственных и муниципальных услуг (функций)»</w:t>
      </w:r>
    </w:p>
    <w:p w:rsidR="00C84723" w:rsidRDefault="00C84723">
      <w:pPr>
        <w:ind w:firstLine="567"/>
        <w:jc w:val="both"/>
        <w:rPr>
          <w:rFonts w:ascii="Tinos" w:hAnsi="Tinos" w:cs="Tinos"/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3.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стеме «Федеральный реестр 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lastRenderedPageBreak/>
        <w:t>государственных и муниципальных услуг», на сайте уполномоченного органа и на Едином портале.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аделения их в порядке, установленном законодательством Российской Федерации, полномочиями выступать от их имени.</w:t>
      </w:r>
    </w:p>
    <w:p w:rsidR="00C84723" w:rsidRDefault="00C84723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C84723" w:rsidRDefault="0018528E">
      <w:pPr>
        <w:numPr>
          <w:ilvl w:val="0"/>
          <w:numId w:val="3"/>
        </w:num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Стандарт предоставления муниципальной услуги</w:t>
      </w:r>
    </w:p>
    <w:p w:rsidR="00C84723" w:rsidRDefault="00C84723">
      <w:pPr>
        <w:pStyle w:val="24"/>
        <w:tabs>
          <w:tab w:val="left" w:pos="993"/>
        </w:tabs>
        <w:ind w:left="-284" w:firstLine="567"/>
      </w:pPr>
    </w:p>
    <w:p w:rsidR="00C84723" w:rsidRDefault="0018528E">
      <w:pPr>
        <w:pStyle w:val="24"/>
        <w:tabs>
          <w:tab w:val="left" w:pos="993"/>
        </w:tabs>
        <w:ind w:left="-284" w:firstLine="567"/>
        <w:jc w:val="center"/>
      </w:pPr>
      <w:r>
        <w:t>Наименование муниципальной услуги</w:t>
      </w:r>
    </w:p>
    <w:p w:rsidR="00C84723" w:rsidRDefault="00C84723">
      <w:pPr>
        <w:pStyle w:val="24"/>
        <w:tabs>
          <w:tab w:val="left" w:pos="993"/>
        </w:tabs>
        <w:ind w:firstLine="567"/>
        <w:rPr>
          <w:b/>
        </w:rPr>
      </w:pPr>
    </w:p>
    <w:p w:rsidR="00C84723" w:rsidRDefault="0018528E">
      <w:pPr>
        <w:pStyle w:val="24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Наименование муниципальной услуги: «Выдача разрешения на </w:t>
      </w:r>
      <w:r>
        <w:t>установку и эксплуатацию рекламных конструкций на соответствующей территории, аннулирование такого разрешения»</w:t>
      </w:r>
    </w:p>
    <w:p w:rsidR="00C84723" w:rsidRDefault="00C84723">
      <w:pPr>
        <w:pStyle w:val="24"/>
        <w:tabs>
          <w:tab w:val="left" w:pos="993"/>
        </w:tabs>
        <w:ind w:firstLine="567"/>
      </w:pPr>
    </w:p>
    <w:p w:rsidR="00C84723" w:rsidRDefault="0018528E">
      <w:pPr>
        <w:pStyle w:val="24"/>
        <w:tabs>
          <w:tab w:val="left" w:pos="993"/>
        </w:tabs>
        <w:ind w:left="567" w:firstLine="567"/>
        <w:jc w:val="center"/>
      </w:pPr>
      <w:r>
        <w:t>Наименование органа, предоставляющего муниципальную услугу</w:t>
      </w:r>
    </w:p>
    <w:p w:rsidR="00C84723" w:rsidRDefault="00C84723">
      <w:pPr>
        <w:pStyle w:val="24"/>
        <w:tabs>
          <w:tab w:val="left" w:pos="993"/>
        </w:tabs>
        <w:ind w:firstLine="567"/>
        <w:rPr>
          <w:b/>
        </w:rPr>
      </w:pPr>
    </w:p>
    <w:p w:rsidR="00C84723" w:rsidRDefault="0018528E">
      <w:pPr>
        <w:pStyle w:val="24"/>
        <w:numPr>
          <w:ilvl w:val="0"/>
          <w:numId w:val="1"/>
        </w:numPr>
        <w:tabs>
          <w:tab w:val="left" w:pos="993"/>
        </w:tabs>
        <w:ind w:left="0" w:firstLine="567"/>
      </w:pPr>
      <w:r>
        <w:t>Муниципальная услуга предоставляется администрацией Сорочинского муниципального окру</w:t>
      </w:r>
      <w:r>
        <w:t>га Оренбургской области (далее - орган местного самоуправления).</w:t>
      </w:r>
    </w:p>
    <w:p w:rsidR="00C84723" w:rsidRDefault="0018528E">
      <w:pPr>
        <w:pStyle w:val="24"/>
        <w:numPr>
          <w:ilvl w:val="0"/>
          <w:numId w:val="1"/>
        </w:numPr>
        <w:ind w:left="0" w:firstLine="567"/>
      </w:pPr>
      <w:r>
        <w:t xml:space="preserve"> Уполномоченным структурным подразделением по предоставлению муниципальной услуги является Управление архитектуры, градостроительства и капитального строительства администрации Сорочинского м</w:t>
      </w:r>
      <w:r>
        <w:t>униципального округа Оренбургской области (далее - уполномоченный орган).</w:t>
      </w:r>
    </w:p>
    <w:p w:rsidR="00C84723" w:rsidRDefault="00C84723">
      <w:pPr>
        <w:pStyle w:val="24"/>
        <w:tabs>
          <w:tab w:val="left" w:pos="993"/>
        </w:tabs>
        <w:ind w:firstLine="567"/>
      </w:pPr>
    </w:p>
    <w:p w:rsidR="00C84723" w:rsidRDefault="0018528E">
      <w:pPr>
        <w:pStyle w:val="24"/>
        <w:tabs>
          <w:tab w:val="left" w:pos="993"/>
        </w:tabs>
        <w:ind w:firstLine="567"/>
        <w:jc w:val="center"/>
      </w:pPr>
      <w:r>
        <w:t>Результат предоставления муниципальной услуги</w:t>
      </w:r>
    </w:p>
    <w:p w:rsidR="00C84723" w:rsidRDefault="00C84723">
      <w:pPr>
        <w:pStyle w:val="24"/>
        <w:tabs>
          <w:tab w:val="left" w:pos="993"/>
        </w:tabs>
        <w:ind w:firstLine="567"/>
      </w:pPr>
    </w:p>
    <w:p w:rsidR="00C84723" w:rsidRDefault="0018528E">
      <w:pPr>
        <w:pStyle w:val="24"/>
        <w:numPr>
          <w:ilvl w:val="0"/>
          <w:numId w:val="1"/>
        </w:numPr>
        <w:tabs>
          <w:tab w:val="left" w:pos="993"/>
        </w:tabs>
        <w:ind w:left="0" w:firstLine="567"/>
      </w:pPr>
      <w:r>
        <w:t>При обращении заявителя в соответствии с таблицей № 1, содержащейся в приложении  к настоящему Административному регламенту, с заявлен</w:t>
      </w:r>
      <w:r>
        <w:t xml:space="preserve">ием о выдаче разрешения на установку и эксплуатацию рекламных конструкций на соответствующей территории, аннулировании такого разрешения, результатом предоставления  муниципальной услуги является: </w:t>
      </w:r>
    </w:p>
    <w:p w:rsidR="00C84723" w:rsidRDefault="0018528E">
      <w:pPr>
        <w:pStyle w:val="24"/>
        <w:tabs>
          <w:tab w:val="left" w:pos="993"/>
        </w:tabs>
        <w:ind w:firstLine="567"/>
      </w:pPr>
      <w:r>
        <w:t>выдача разрешения на установку и эксплуатацию рекламной ко</w:t>
      </w:r>
      <w:r>
        <w:t>нструкции;</w:t>
      </w:r>
    </w:p>
    <w:p w:rsidR="00C84723" w:rsidRDefault="0018528E">
      <w:pPr>
        <w:pStyle w:val="24"/>
        <w:tabs>
          <w:tab w:val="left" w:pos="993"/>
        </w:tabs>
        <w:ind w:firstLine="567"/>
      </w:pPr>
      <w:r>
        <w:t>выдача уведомления об отказе в выдаче разрешения на установку и эксплуатацию рекламной конструкции  (согласно Форме № 10 в приложении к административному регламенту);</w:t>
      </w:r>
    </w:p>
    <w:p w:rsidR="00C84723" w:rsidRDefault="0018528E">
      <w:pPr>
        <w:pStyle w:val="24"/>
        <w:tabs>
          <w:tab w:val="left" w:pos="993"/>
        </w:tabs>
        <w:ind w:firstLine="567"/>
      </w:pPr>
      <w:r>
        <w:t>внесение изменений в разрешение на установку и эксплуатацию рекламной конструк</w:t>
      </w:r>
      <w:r>
        <w:t>ции;</w:t>
      </w:r>
    </w:p>
    <w:p w:rsidR="00C84723" w:rsidRDefault="0018528E">
      <w:pPr>
        <w:pStyle w:val="24"/>
        <w:tabs>
          <w:tab w:val="left" w:pos="993"/>
        </w:tabs>
        <w:ind w:firstLine="567"/>
      </w:pPr>
      <w:r>
        <w:t>выдача уведомления об отказе во внесении изменений в разрешение на установку и эксплуатацию рекламной конструкции (согласно Форме № 10 в приложении к административному регламенту);</w:t>
      </w:r>
    </w:p>
    <w:p w:rsidR="00C84723" w:rsidRDefault="0018528E">
      <w:pPr>
        <w:pStyle w:val="24"/>
        <w:tabs>
          <w:tab w:val="left" w:pos="993"/>
        </w:tabs>
        <w:ind w:firstLine="567"/>
      </w:pPr>
      <w:r>
        <w:t>аннулирование разрешения на установку и эксплуатацию рекламных констру</w:t>
      </w:r>
      <w:r>
        <w:t>кций;</w:t>
      </w:r>
    </w:p>
    <w:p w:rsidR="00C84723" w:rsidRDefault="0018528E">
      <w:pPr>
        <w:pStyle w:val="24"/>
        <w:tabs>
          <w:tab w:val="left" w:pos="993"/>
        </w:tabs>
        <w:ind w:firstLine="567"/>
      </w:pPr>
      <w:r>
        <w:lastRenderedPageBreak/>
        <w:t>выдача уведомления об отказе в аннулировании разрешения  (согласно Форме № 10 в приложении к административному регламенту).</w:t>
      </w:r>
    </w:p>
    <w:p w:rsidR="00C84723" w:rsidRDefault="00C84723">
      <w:pPr>
        <w:pStyle w:val="24"/>
        <w:tabs>
          <w:tab w:val="left" w:pos="993"/>
        </w:tabs>
        <w:ind w:firstLine="567"/>
      </w:pPr>
    </w:p>
    <w:p w:rsidR="00C84723" w:rsidRDefault="0018528E">
      <w:pPr>
        <w:pStyle w:val="24"/>
        <w:tabs>
          <w:tab w:val="left" w:pos="993"/>
        </w:tabs>
        <w:ind w:firstLine="567"/>
      </w:pPr>
      <w:r>
        <w:t>8. Результаты оформляются на бумажном носителе или в электронной форме в соответствии с требованиями действующего законодател</w:t>
      </w:r>
      <w:r>
        <w:t>ьства Российской Федерации.</w:t>
      </w:r>
    </w:p>
    <w:p w:rsidR="00C84723" w:rsidRDefault="0018528E">
      <w:pPr>
        <w:pStyle w:val="24"/>
        <w:tabs>
          <w:tab w:val="left" w:pos="993"/>
        </w:tabs>
        <w:ind w:firstLine="567"/>
      </w:pPr>
      <w:r>
        <w:t>9. Формирование реестровой записи в качестве результата предоставления Услуги не предусмотрено.</w:t>
      </w:r>
    </w:p>
    <w:p w:rsidR="00C84723" w:rsidRDefault="0018528E">
      <w:pPr>
        <w:pStyle w:val="24"/>
        <w:tabs>
          <w:tab w:val="left" w:pos="993"/>
        </w:tabs>
        <w:ind w:firstLine="567"/>
      </w:pPr>
      <w:r>
        <w:t>10. Результат предоставления Услуги может быть получен заявителем лично, посредством Единого портала, в МФЦ, путем направления на эл</w:t>
      </w:r>
      <w:r>
        <w:t>ектронную почту, указанную заявителем либо посредством почтовой связи.</w:t>
      </w:r>
    </w:p>
    <w:p w:rsidR="00C84723" w:rsidRDefault="00C84723">
      <w:pPr>
        <w:pStyle w:val="24"/>
        <w:tabs>
          <w:tab w:val="left" w:pos="993"/>
        </w:tabs>
        <w:ind w:left="284" w:firstLine="567"/>
      </w:pPr>
    </w:p>
    <w:p w:rsidR="00C84723" w:rsidRDefault="0018528E">
      <w:pPr>
        <w:pStyle w:val="24"/>
        <w:tabs>
          <w:tab w:val="left" w:pos="993"/>
        </w:tabs>
        <w:ind w:left="284" w:firstLine="567"/>
      </w:pPr>
      <w:r>
        <w:t xml:space="preserve">                   Срок предоставления муниципальной услуги</w:t>
      </w:r>
    </w:p>
    <w:p w:rsidR="00C84723" w:rsidRDefault="00C84723">
      <w:pPr>
        <w:pStyle w:val="24"/>
        <w:tabs>
          <w:tab w:val="left" w:pos="567"/>
        </w:tabs>
        <w:ind w:firstLine="567"/>
      </w:pPr>
    </w:p>
    <w:p w:rsidR="00C84723" w:rsidRDefault="0018528E">
      <w:pPr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муниципальной услуги со дня регистрации заявления о предоставлении услуги независимо от категории (признаков) заявителя и способа подачи заявления о предоставлении услуги составляет 2 месяца. </w:t>
      </w:r>
    </w:p>
    <w:p w:rsidR="00C84723" w:rsidRDefault="00C84723">
      <w:pPr>
        <w:pStyle w:val="24"/>
        <w:tabs>
          <w:tab w:val="left" w:pos="1134"/>
        </w:tabs>
        <w:ind w:firstLine="567"/>
      </w:pPr>
    </w:p>
    <w:p w:rsidR="00C84723" w:rsidRDefault="0018528E">
      <w:pPr>
        <w:pStyle w:val="24"/>
        <w:tabs>
          <w:tab w:val="left" w:pos="1134"/>
        </w:tabs>
        <w:ind w:firstLine="567"/>
        <w:jc w:val="center"/>
      </w:pPr>
      <w:r>
        <w:t>Размер платы, взимаемой с заявителя при пр</w:t>
      </w:r>
      <w:r>
        <w:t>едоставлении муниципальной услуги, и способы ее взимания</w:t>
      </w:r>
    </w:p>
    <w:p w:rsidR="00C84723" w:rsidRDefault="00C84723">
      <w:pPr>
        <w:pStyle w:val="24"/>
        <w:tabs>
          <w:tab w:val="left" w:pos="1134"/>
        </w:tabs>
        <w:ind w:firstLine="567"/>
      </w:pPr>
    </w:p>
    <w:p w:rsidR="00C84723" w:rsidRDefault="0018528E">
      <w:pPr>
        <w:pStyle w:val="24"/>
        <w:numPr>
          <w:ilvl w:val="0"/>
          <w:numId w:val="7"/>
        </w:numPr>
        <w:ind w:left="0" w:firstLine="567"/>
      </w:pPr>
      <w:r>
        <w:t>Взимание дополнительных платежей, помимо государственной пошлины, за подготовку, оформление, выдачу разрешения не допускается. Уплата государственной пошлины осуществляется заявителем до подачи заяв</w:t>
      </w:r>
      <w:r>
        <w:t>ления на выдачу разрешения. В случае неуплаты государственной пошлины заявление подлежит возврату. Информация о размере платы за предоставление муниципальной услуги размещается на официальном сайте на официальном сайте администрации Сорочинского муниципаль</w:t>
      </w:r>
      <w:r>
        <w:t>ного округа Оренбургской области и на Едином портале.</w:t>
      </w:r>
    </w:p>
    <w:p w:rsidR="00C84723" w:rsidRDefault="0018528E">
      <w:pPr>
        <w:pStyle w:val="24"/>
        <w:tabs>
          <w:tab w:val="left" w:pos="1134"/>
        </w:tabs>
        <w:ind w:firstLine="567"/>
      </w:pPr>
      <w:r>
        <w:t>Заявитель оплачивает государственную пошлину по реквизитам, указанным в Форме № 7 приложения  к настоящему Административному регламенту.</w:t>
      </w:r>
    </w:p>
    <w:p w:rsidR="00C84723" w:rsidRDefault="00C84723">
      <w:pPr>
        <w:pStyle w:val="24"/>
        <w:tabs>
          <w:tab w:val="left" w:pos="1134"/>
        </w:tabs>
        <w:ind w:firstLine="567"/>
        <w:rPr>
          <w:b/>
        </w:rPr>
      </w:pPr>
    </w:p>
    <w:p w:rsidR="00C84723" w:rsidRDefault="0018528E">
      <w:pPr>
        <w:widowControl w:val="0"/>
        <w:ind w:left="-142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Максимальный срок ожидания в очереди при подаче заявителем    за</w:t>
      </w:r>
      <w:r>
        <w:rPr>
          <w:sz w:val="28"/>
          <w:szCs w:val="28"/>
        </w:rPr>
        <w:t>проса о предоставлении муниципальной услуги и при получении результата предоставления муниципальной услуги</w:t>
      </w:r>
    </w:p>
    <w:p w:rsidR="00C84723" w:rsidRDefault="00C84723">
      <w:pPr>
        <w:widowControl w:val="0"/>
        <w:tabs>
          <w:tab w:val="left" w:pos="1134"/>
        </w:tabs>
        <w:ind w:left="426" w:firstLine="567"/>
        <w:jc w:val="center"/>
        <w:rPr>
          <w:sz w:val="28"/>
          <w:szCs w:val="28"/>
        </w:rPr>
      </w:pPr>
    </w:p>
    <w:p w:rsidR="00C84723" w:rsidRDefault="0018528E">
      <w:pPr>
        <w:widowControl w:val="0"/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Максимальный срок ожидания в очереди при подаче запроса о предоставлении муниципальной услуги, при получении результата предоставления услуги в </w:t>
      </w:r>
      <w:r>
        <w:rPr>
          <w:sz w:val="28"/>
          <w:szCs w:val="28"/>
        </w:rPr>
        <w:t>уполномоченном органе или многофункциональном центре составляет пятнадцать минут.</w:t>
      </w:r>
    </w:p>
    <w:p w:rsidR="00C84723" w:rsidRDefault="00C84723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C84723" w:rsidRDefault="0018528E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регистрации запроса заявителя о предоставлении муниципальной </w:t>
      </w:r>
      <w:r>
        <w:rPr>
          <w:sz w:val="28"/>
          <w:szCs w:val="28"/>
        </w:rPr>
        <w:lastRenderedPageBreak/>
        <w:t>услуги</w:t>
      </w:r>
    </w:p>
    <w:p w:rsidR="00C84723" w:rsidRDefault="00C84723">
      <w:pPr>
        <w:widowControl w:val="0"/>
        <w:ind w:firstLine="567"/>
        <w:jc w:val="both"/>
        <w:rPr>
          <w:b/>
          <w:sz w:val="28"/>
          <w:szCs w:val="28"/>
        </w:rPr>
      </w:pPr>
    </w:p>
    <w:p w:rsidR="00C84723" w:rsidRDefault="0018528E">
      <w:pPr>
        <w:widowControl w:val="0"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регистрации запроса о предоставлении муниципальной услуги составляет один рабочий день с даты </w:t>
      </w:r>
      <w:r>
        <w:rPr>
          <w:sz w:val="28"/>
          <w:szCs w:val="28"/>
        </w:rPr>
        <w:t>его поступления в уполномоченный орган независимо от способа подачи заявления.</w:t>
      </w:r>
    </w:p>
    <w:p w:rsidR="00C84723" w:rsidRDefault="0018528E">
      <w:pPr>
        <w:widowControl w:val="0"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поступления заявления о предоставлении муниципальной услуги посредством Единого портала вне рабочего времени уполномоченного органа, в выходной или нерабочий праздничны</w:t>
      </w:r>
      <w:r>
        <w:rPr>
          <w:sz w:val="28"/>
          <w:szCs w:val="28"/>
        </w:rPr>
        <w:t>й день, днем поступления заявления считается первый рабочий день, следующий за днем представления заявителем заявления о предоставлении муниципальной услуги.</w:t>
      </w:r>
    </w:p>
    <w:p w:rsidR="00C84723" w:rsidRDefault="00C84723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C84723" w:rsidRDefault="0018528E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C84723" w:rsidRDefault="00C84723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C84723" w:rsidRDefault="0018528E">
      <w:pPr>
        <w:widowControl w:val="0"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требованиях к</w:t>
      </w:r>
      <w:r>
        <w:rPr>
          <w:sz w:val="28"/>
          <w:szCs w:val="28"/>
          <w:shd w:val="clear" w:color="auto" w:fill="FFFFFF"/>
        </w:rPr>
        <w:t xml:space="preserve"> помещениям,</w:t>
      </w:r>
      <w:r>
        <w:rPr>
          <w:sz w:val="28"/>
          <w:szCs w:val="28"/>
        </w:rPr>
        <w:t xml:space="preserve"> в которых предоставляется муниципальная услуга</w:t>
      </w:r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>в случае обращения заявителя непосредственно уполномоченный орган или многофункциональный центр, размещаются на официальном сайте органа местного самоуправления, предоставляющего муниципальную усл</w:t>
      </w:r>
      <w:r>
        <w:rPr>
          <w:sz w:val="28"/>
          <w:szCs w:val="28"/>
        </w:rPr>
        <w:t>угу, и на Едином портале.</w:t>
      </w:r>
    </w:p>
    <w:p w:rsidR="00C84723" w:rsidRDefault="00C84723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C84723" w:rsidRDefault="0018528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доступности и качества муниципальной услуги</w:t>
      </w:r>
    </w:p>
    <w:p w:rsidR="00C84723" w:rsidRDefault="00C84723">
      <w:pPr>
        <w:widowControl w:val="0"/>
        <w:ind w:firstLine="567"/>
        <w:jc w:val="both"/>
        <w:rPr>
          <w:b/>
          <w:sz w:val="28"/>
          <w:szCs w:val="28"/>
        </w:rPr>
      </w:pPr>
    </w:p>
    <w:p w:rsidR="00C84723" w:rsidRDefault="0018528E">
      <w:pPr>
        <w:widowControl w:val="0"/>
        <w:numPr>
          <w:ilvl w:val="0"/>
          <w:numId w:val="7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показателях доступности и качества муниципальной услуги размещаются на официальном сайте органа местного самоуправления, предоставляющего муниципальную услугу, и </w:t>
      </w:r>
      <w:r>
        <w:rPr>
          <w:sz w:val="28"/>
          <w:szCs w:val="28"/>
        </w:rPr>
        <w:t xml:space="preserve">на Едином портале. </w:t>
      </w:r>
    </w:p>
    <w:p w:rsidR="00C84723" w:rsidRDefault="00C84723">
      <w:pPr>
        <w:widowControl w:val="0"/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C84723" w:rsidRDefault="0018528E">
      <w:pPr>
        <w:pStyle w:val="1"/>
        <w:keepNext w:val="0"/>
        <w:widowControl w:val="0"/>
        <w:numPr>
          <w:ilvl w:val="0"/>
          <w:numId w:val="10"/>
        </w:numPr>
        <w:spacing w:before="108" w:after="108"/>
        <w:rPr>
          <w:rFonts w:eastAsia="Arial"/>
          <w:b w:val="0"/>
          <w:sz w:val="28"/>
          <w:szCs w:val="28"/>
        </w:rPr>
      </w:pPr>
      <w:bookmarkStart w:id="4" w:name="sub_212"/>
      <w:r>
        <w:rPr>
          <w:rFonts w:eastAsia="Arial"/>
          <w:b w:val="0"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  <w:bookmarkEnd w:id="4"/>
    </w:p>
    <w:p w:rsidR="00C84723" w:rsidRDefault="00C84723"/>
    <w:p w:rsidR="00C84723" w:rsidRDefault="0018528E">
      <w:pPr>
        <w:pStyle w:val="s1"/>
        <w:numPr>
          <w:ilvl w:val="0"/>
          <w:numId w:val="7"/>
        </w:numPr>
        <w:tabs>
          <w:tab w:val="left" w:pos="851"/>
        </w:tabs>
        <w:spacing w:beforeAutospacing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Услуги, </w:t>
      </w:r>
      <w:r>
        <w:rPr>
          <w:sz w:val="28"/>
          <w:szCs w:val="28"/>
        </w:rPr>
        <w:t>которые являются необходимыми и обязательными для предоставления муниципальной услуги, не предусмотрены.</w:t>
      </w:r>
    </w:p>
    <w:p w:rsidR="00C84723" w:rsidRDefault="0018528E">
      <w:pPr>
        <w:pStyle w:val="s1"/>
        <w:numPr>
          <w:ilvl w:val="0"/>
          <w:numId w:val="7"/>
        </w:numPr>
        <w:tabs>
          <w:tab w:val="left" w:pos="0"/>
          <w:tab w:val="left" w:pos="709"/>
          <w:tab w:val="left" w:pos="1134"/>
        </w:tabs>
        <w:spacing w:beforeAutospacing="0" w:afterAutospacing="0"/>
        <w:ind w:left="0" w:firstLine="567"/>
        <w:jc w:val="both"/>
        <w:rPr>
          <w:sz w:val="28"/>
          <w:szCs w:val="28"/>
        </w:rPr>
      </w:pPr>
      <w:r>
        <w:rPr>
          <w:color w:val="22272F"/>
          <w:sz w:val="28"/>
          <w:szCs w:val="28"/>
        </w:rPr>
        <w:t xml:space="preserve">Информационные </w:t>
      </w:r>
      <w:r>
        <w:rPr>
          <w:sz w:val="28"/>
          <w:szCs w:val="28"/>
        </w:rPr>
        <w:t xml:space="preserve">системы, используемые при предоставлении муниципальной услуги: Единый портал; ЕСИА; СМЭВ; </w:t>
      </w:r>
      <w:r>
        <w:rPr>
          <w:rFonts w:ascii="Tinos" w:eastAsia="Tinos" w:hAnsi="Tinos" w:cs="Tinos"/>
          <w:sz w:val="28"/>
          <w:szCs w:val="28"/>
          <w:highlight w:val="white"/>
        </w:rPr>
        <w:t>ИС СИР СОУ ОО</w:t>
      </w:r>
      <w:r>
        <w:rPr>
          <w:rFonts w:ascii="Tinos" w:eastAsia="Tinos" w:hAnsi="Tinos" w:cs="Tinos"/>
          <w:sz w:val="28"/>
          <w:szCs w:val="28"/>
        </w:rPr>
        <w:t>;</w:t>
      </w:r>
    </w:p>
    <w:p w:rsidR="00C84723" w:rsidRDefault="0018528E">
      <w:pPr>
        <w:pStyle w:val="s1"/>
        <w:tabs>
          <w:tab w:val="left" w:pos="993"/>
          <w:tab w:val="left" w:pos="1134"/>
        </w:tabs>
        <w:spacing w:beforeAutospacing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АСЭД; федеральная государственн</w:t>
      </w:r>
      <w:r>
        <w:rPr>
          <w:sz w:val="28"/>
          <w:szCs w:val="28"/>
        </w:rPr>
        <w:t>ая информационная система «Единый портал государственных и муниципальных услуг (функций)» (Единый портал); государственная информационная система обеспечения градостроительной деятельности Оренбургской области («</w:t>
      </w:r>
      <w:hyperlink r:id="rId11" w:tgtFrame="_blank">
        <w:r>
          <w:rPr>
            <w:rStyle w:val="ab"/>
            <w:color w:val="auto"/>
            <w:sz w:val="28"/>
            <w:szCs w:val="28"/>
            <w:u w:val="none"/>
          </w:rPr>
          <w:t>ГИС ОГД</w:t>
        </w:r>
      </w:hyperlink>
      <w:r>
        <w:rPr>
          <w:sz w:val="28"/>
          <w:szCs w:val="28"/>
        </w:rPr>
        <w:t>» Оренбургской области).</w:t>
      </w:r>
    </w:p>
    <w:p w:rsidR="00C84723" w:rsidRDefault="0018528E">
      <w:pPr>
        <w:pStyle w:val="s1"/>
        <w:numPr>
          <w:ilvl w:val="0"/>
          <w:numId w:val="7"/>
        </w:numPr>
        <w:tabs>
          <w:tab w:val="left" w:pos="993"/>
          <w:tab w:val="left" w:pos="1134"/>
        </w:tabs>
        <w:spacing w:beforeAutospacing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Предусмотрена возможность предоставления Услуги в многофункциональном центре, в том числе отказ в приеме заявления и документов по основаниям, указанным в пункте 26 настоящего Административного регламента.</w:t>
      </w:r>
    </w:p>
    <w:p w:rsidR="00C84723" w:rsidRDefault="0018528E">
      <w:pPr>
        <w:pStyle w:val="s1"/>
        <w:numPr>
          <w:ilvl w:val="0"/>
          <w:numId w:val="7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 xml:space="preserve">  Законному представителю несовершеннолетнего, не являющемуся заявителем, не могут быть предоставлены результаты предоставления Услуги в отношении несовершеннолетнего, оформленные в форме документа на бумажном носителе в случае, если заявитель в момент под</w:t>
      </w:r>
      <w:r>
        <w:rPr>
          <w:sz w:val="28"/>
          <w:szCs w:val="28"/>
        </w:rPr>
        <w:t>ачи заявления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C84723" w:rsidRDefault="0018528E">
      <w:pPr>
        <w:pStyle w:val="s1"/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результатов предоставления Услуги в отношении несовершеннолетнего законным представителем несовершеннолетне</w:t>
      </w:r>
      <w:r>
        <w:rPr>
          <w:sz w:val="28"/>
          <w:szCs w:val="28"/>
        </w:rPr>
        <w:t xml:space="preserve">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</w:t>
      </w:r>
      <w:r>
        <w:rPr>
          <w:sz w:val="28"/>
          <w:szCs w:val="28"/>
        </w:rPr>
        <w:t>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документе, удостоверяющем личность друго</w:t>
      </w:r>
      <w:r>
        <w:rPr>
          <w:sz w:val="28"/>
          <w:szCs w:val="28"/>
        </w:rPr>
        <w:t>го законного представителя несовершеннолетнего, уполномоченного на получение результатов предоставления Услуги в отношении несовершеннолетнего.</w:t>
      </w:r>
    </w:p>
    <w:p w:rsidR="00C84723" w:rsidRDefault="0018528E">
      <w:pPr>
        <w:pStyle w:val="s1"/>
        <w:numPr>
          <w:ilvl w:val="0"/>
          <w:numId w:val="7"/>
        </w:numPr>
        <w:tabs>
          <w:tab w:val="left" w:pos="993"/>
          <w:tab w:val="left" w:pos="1134"/>
        </w:tabs>
        <w:spacing w:after="28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Предусмотрена возможность выдачи заявителю результата предоставления Услуги в МФЦ в случае подачи заявления в МФ</w:t>
      </w:r>
      <w:r>
        <w:rPr>
          <w:sz w:val="28"/>
          <w:szCs w:val="28"/>
        </w:rPr>
        <w:t>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Услуги уполномоченным органом. Заявление о предоставлении Услуги и документы, необходимые для предоста</w:t>
      </w:r>
      <w:r>
        <w:rPr>
          <w:sz w:val="28"/>
          <w:szCs w:val="28"/>
        </w:rPr>
        <w:t>вления Услуги, могут быть поданы в МФЦ. МФЦ выдает заявителю результат предоставления Услуги, в том числе документы на бумажном носителе, подтверждающие содержание электронных документов, направленных в МФЦ по результатам предоставления Услуги. Прием заявл</w:t>
      </w:r>
      <w:r>
        <w:rPr>
          <w:sz w:val="28"/>
          <w:szCs w:val="28"/>
        </w:rPr>
        <w:t>ения о предоставлении Услуги и документов, необходимых для предоставления Услуги, а также выдача результата предоставления Услуги в МФЦ осуществляются на основании заключенного между МФЦ и органом местного самоуправления Соглашения о взаимодействии. В элек</w:t>
      </w:r>
      <w:r>
        <w:rPr>
          <w:sz w:val="28"/>
          <w:szCs w:val="28"/>
        </w:rPr>
        <w:t>тронном виде документы, включая сформированный в электронной форме заявление о предоставлении Услуги, представляются заявителем с использованием Единого портала.</w:t>
      </w:r>
    </w:p>
    <w:p w:rsidR="00C84723" w:rsidRDefault="00C84723">
      <w:pPr>
        <w:ind w:firstLine="567"/>
        <w:jc w:val="both"/>
        <w:rPr>
          <w:sz w:val="28"/>
          <w:szCs w:val="28"/>
        </w:rPr>
      </w:pPr>
    </w:p>
    <w:p w:rsidR="00C84723" w:rsidRDefault="0018528E">
      <w:pPr>
        <w:pStyle w:val="aff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C84723" w:rsidRDefault="00C84723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C84723" w:rsidRDefault="0018528E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документы, которые заявитель должен представить </w:t>
      </w:r>
      <w:r>
        <w:rPr>
          <w:sz w:val="28"/>
          <w:szCs w:val="28"/>
          <w:shd w:val="clear" w:color="auto" w:fill="FFFFFF"/>
        </w:rPr>
        <w:t xml:space="preserve">в уполномоченный орган </w:t>
      </w:r>
      <w:r>
        <w:rPr>
          <w:sz w:val="28"/>
          <w:szCs w:val="28"/>
        </w:rPr>
        <w:lastRenderedPageBreak/>
        <w:t>самостоя</w:t>
      </w:r>
      <w:r>
        <w:rPr>
          <w:sz w:val="28"/>
          <w:szCs w:val="28"/>
        </w:rPr>
        <w:t xml:space="preserve">тельно, и документы, которые заявитель вправе представить </w:t>
      </w:r>
      <w:r>
        <w:rPr>
          <w:sz w:val="28"/>
          <w:szCs w:val="28"/>
          <w:shd w:val="clear" w:color="auto" w:fill="FFFFFF"/>
        </w:rPr>
        <w:t xml:space="preserve">в уполномоченный орган </w:t>
      </w:r>
      <w:r>
        <w:rPr>
          <w:sz w:val="28"/>
          <w:szCs w:val="28"/>
        </w:rPr>
        <w:t xml:space="preserve">по собственной инициативе, так как они подлежат представлению в рамках межведомственного информационного взаимодействия, приведен в таблице № 2 приложения к настоящему </w:t>
      </w:r>
      <w:r>
        <w:rPr>
          <w:sz w:val="28"/>
          <w:szCs w:val="28"/>
        </w:rPr>
        <w:t>Административному регламенту.</w:t>
      </w:r>
    </w:p>
    <w:p w:rsidR="00C84723" w:rsidRDefault="0018528E">
      <w:pPr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Формы заявления и документов приведены в приложении к настоящему Административному регламенту.</w:t>
      </w:r>
    </w:p>
    <w:p w:rsidR="00C84723" w:rsidRDefault="00C84723">
      <w:pPr>
        <w:tabs>
          <w:tab w:val="left" w:pos="1134"/>
        </w:tabs>
        <w:ind w:left="709" w:firstLine="567"/>
        <w:jc w:val="both"/>
        <w:rPr>
          <w:sz w:val="28"/>
          <w:szCs w:val="28"/>
        </w:rPr>
      </w:pPr>
    </w:p>
    <w:p w:rsidR="00C84723" w:rsidRDefault="0018528E">
      <w:pPr>
        <w:pStyle w:val="24"/>
        <w:tabs>
          <w:tab w:val="left" w:pos="993"/>
        </w:tabs>
        <w:ind w:firstLine="0"/>
        <w:jc w:val="center"/>
      </w:pPr>
      <w:r>
        <w:t>Исчерпывающий перечень оснований для отказа в приеме заявления о предоставлении муниципальной услуги и документов, необходимых для</w:t>
      </w:r>
      <w:r>
        <w:t xml:space="preserve">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C84723" w:rsidRDefault="00C84723">
      <w:pPr>
        <w:pStyle w:val="24"/>
        <w:tabs>
          <w:tab w:val="left" w:pos="993"/>
        </w:tabs>
        <w:ind w:left="710" w:firstLine="567"/>
        <w:rPr>
          <w:b/>
        </w:rPr>
      </w:pPr>
    </w:p>
    <w:p w:rsidR="00C84723" w:rsidRDefault="0018528E">
      <w:pPr>
        <w:pStyle w:val="24"/>
        <w:numPr>
          <w:ilvl w:val="0"/>
          <w:numId w:val="7"/>
        </w:numPr>
        <w:tabs>
          <w:tab w:val="left" w:pos="851"/>
          <w:tab w:val="left" w:pos="1134"/>
        </w:tabs>
        <w:ind w:left="0" w:firstLine="567"/>
      </w:pPr>
      <w:r>
        <w:t>Исчерпывающий перечень оснований для отказа в приеме заявления о предоста</w:t>
      </w:r>
      <w:r>
        <w:t>влении муниципальной услуги и документов, необходимых для предоставления муниципальной услуги: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1) неполный пакет документов либо представленные документы утратили силу на момент обращения за услугой (документ, удостоверяющий личность; документ, удостоверяю</w:t>
      </w:r>
      <w:r>
        <w:rPr>
          <w:rFonts w:ascii="Tinos" w:eastAsia="Tinos" w:hAnsi="Tinos" w:cs="Tinos"/>
          <w:color w:val="000000"/>
          <w:sz w:val="28"/>
          <w:szCs w:val="28"/>
        </w:rPr>
        <w:t>щий полномочия представителя заявителя, в случае обращения за предоставлением услуги указанным лицом);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2) подача заявления от имени заявителя не уполномоченным на то лицом;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3) текст заявления и представленных документов не поддается прочтению;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4) не указан</w:t>
      </w:r>
      <w:r>
        <w:rPr>
          <w:rFonts w:ascii="Tinos" w:eastAsia="Tinos" w:hAnsi="Tinos" w:cs="Tinos"/>
          <w:color w:val="000000"/>
          <w:sz w:val="28"/>
          <w:szCs w:val="28"/>
        </w:rPr>
        <w:t>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</w:t>
      </w:r>
      <w:r>
        <w:rPr>
          <w:rFonts w:ascii="Tinos" w:eastAsia="Tinos" w:hAnsi="Tinos" w:cs="Tinos"/>
          <w:color w:val="000000"/>
        </w:rPr>
        <w:t xml:space="preserve"> </w:t>
      </w:r>
      <w:r>
        <w:rPr>
          <w:rFonts w:ascii="Tinos" w:eastAsia="Tinos" w:hAnsi="Tinos" w:cs="Tinos"/>
          <w:color w:val="000000"/>
          <w:sz w:val="28"/>
          <w:szCs w:val="28"/>
        </w:rPr>
        <w:t>заявления не заполнены;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5) в заявлении содержатся нецензурные</w:t>
      </w:r>
      <w:r>
        <w:rPr>
          <w:rFonts w:ascii="Tinos" w:eastAsia="Tinos" w:hAnsi="Tinos" w:cs="Tinos"/>
          <w:color w:val="000000"/>
          <w:sz w:val="28"/>
          <w:szCs w:val="28"/>
        </w:rPr>
        <w:t xml:space="preserve">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6) вопрос, указанный в заявлении, не относится к</w:t>
      </w:r>
      <w:r>
        <w:rPr>
          <w:rFonts w:ascii="Tinos" w:eastAsia="Tinos" w:hAnsi="Tinos" w:cs="Tinos"/>
          <w:color w:val="000000"/>
          <w:sz w:val="28"/>
          <w:szCs w:val="28"/>
        </w:rPr>
        <w:t xml:space="preserve"> порядку предоставления Услуги;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7) несоответствие заявления форме, установленной в приложении </w:t>
      </w:r>
      <w:r>
        <w:rPr>
          <w:rFonts w:ascii="Tinos" w:eastAsia="Tinos" w:hAnsi="Tinos" w:cs="Tinos"/>
          <w:color w:val="000000"/>
          <w:sz w:val="28"/>
          <w:szCs w:val="28"/>
        </w:rPr>
        <w:br/>
        <w:t>к настоящему Административному регламенту;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8) неполное, некорректное заполнение полей в форме заявления, в том числе в интерактивной форме заявления на Едином по</w:t>
      </w:r>
      <w:r>
        <w:rPr>
          <w:rFonts w:ascii="Tinos" w:eastAsia="Tinos" w:hAnsi="Tinos" w:cs="Tinos"/>
          <w:color w:val="000000"/>
          <w:sz w:val="28"/>
          <w:szCs w:val="28"/>
        </w:rPr>
        <w:t>ртале;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9) заявление и документы, ЭП, необходимые для предоставления Услуги, поданы в электронной форме с нарушением установленных требований.</w:t>
      </w:r>
    </w:p>
    <w:p w:rsidR="00C84723" w:rsidRDefault="0018528E">
      <w:pPr>
        <w:ind w:firstLine="567"/>
        <w:jc w:val="both"/>
        <w:rPr>
          <w:rFonts w:ascii="Tinos" w:eastAsia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10) документы поданы в неуполномоченный орган.</w:t>
      </w:r>
    </w:p>
    <w:p w:rsidR="00C84723" w:rsidRDefault="00C84723">
      <w:pPr>
        <w:ind w:firstLine="567"/>
        <w:jc w:val="both"/>
        <w:rPr>
          <w:rFonts w:ascii="Tinos" w:eastAsia="Tinos" w:hAnsi="Tinos" w:cs="Tinos"/>
          <w:color w:val="000000"/>
          <w:sz w:val="28"/>
          <w:szCs w:val="28"/>
        </w:rPr>
      </w:pPr>
    </w:p>
    <w:p w:rsidR="00C84723" w:rsidRDefault="0018528E">
      <w:pPr>
        <w:numPr>
          <w:ilvl w:val="0"/>
          <w:numId w:val="7"/>
        </w:numPr>
        <w:ind w:left="0" w:firstLine="567"/>
        <w:jc w:val="both"/>
        <w:rPr>
          <w:rFonts w:ascii="Tinos" w:eastAsia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lastRenderedPageBreak/>
        <w:t xml:space="preserve"> Основания для приостановления предоставления Услуги законодательс</w:t>
      </w:r>
      <w:r>
        <w:rPr>
          <w:rFonts w:ascii="Tinos" w:eastAsia="Tinos" w:hAnsi="Tinos" w:cs="Tinos"/>
          <w:color w:val="000000"/>
          <w:sz w:val="28"/>
          <w:szCs w:val="28"/>
        </w:rPr>
        <w:t>твом Российской Федерации не предусмотрены.</w:t>
      </w:r>
    </w:p>
    <w:p w:rsidR="00C84723" w:rsidRDefault="0018528E">
      <w:pPr>
        <w:numPr>
          <w:ilvl w:val="0"/>
          <w:numId w:val="7"/>
        </w:numPr>
        <w:tabs>
          <w:tab w:val="left" w:pos="426"/>
        </w:tabs>
        <w:ind w:left="0" w:firstLine="567"/>
        <w:jc w:val="both"/>
        <w:rPr>
          <w:rFonts w:ascii="Tinos" w:eastAsia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Основаниями для отказа в предоставлении Услуги являются: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28.1. В случае обращения с заявлением о выдаче разрешения на установку и эксплуатацию рекламной конструкции: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1) несоответствие проекта рекламной конструкци</w:t>
      </w:r>
      <w:r>
        <w:t>и и ее территориального размещения требованиям технического регламента;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</w:t>
      </w:r>
      <w:r>
        <w:t>ю 5.8 статьи 19 Федерального закона от 13.03.2006 № 38-ФЗ «О рекламе» определяется схемой размещения рекламных конструкций);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3) нарушение требований нормативных актов по безопасности движения транспорта;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4) нарушение внешнего архитектурного облика сложивше</w:t>
      </w:r>
      <w:r>
        <w:t>йся застройки территории муниципального образования Сорочинский муниципальный округ Оренбургской области;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</w:t>
      </w:r>
      <w:r>
        <w:t>рации, их охране и использовании;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6) нарушение требований, установленных частью 5 статьи 19 Федерального закона от 13.03.2006 № 38-ФЗ «О рекламе» в случае, если для установки и эксплуатации рекламной конструкции используется общее имущество собственников п</w:t>
      </w:r>
      <w:r>
        <w:t>омещений в многоквартирном доме, частями 5.1, 5.6, 5.7 статьи 19 указанного Федерального закона.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28.2. В случае обращения с заявлением о внесении изменений в разрешение на установку и эксплуатацию рекламной конструкции: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 xml:space="preserve">1) несоответствие проекта рекламной </w:t>
      </w:r>
      <w:r>
        <w:t>конструкции и ее территориального размещения требованиям технического регламента;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2) изменение места размещения и (или) габаритных размеров рекламной конструкции;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3) изменение варианта исполнения и (или) типа информационного поля отдельно стоящей рекламной</w:t>
      </w:r>
      <w:r>
        <w:t xml:space="preserve"> конструкции;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 xml:space="preserve">4)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№ 38-ФЗ </w:t>
      </w:r>
      <w:r>
        <w:t>«О рекламе» определяется схемой размещения рекламных конструкций);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5) нарушение требований нормативных актов по безопасности движения транспорта;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 xml:space="preserve">6) нарушение внешнего архитектурного облика сложившейся застройки муниципального образования Сорочинский </w:t>
      </w:r>
      <w:r>
        <w:t>муниципальный округ Оренбургской области;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lastRenderedPageBreak/>
        <w:t>7)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 xml:space="preserve">8) нарушение требований, </w:t>
      </w:r>
      <w:r>
        <w:t>установленных частью 5 статьи 19 Федерального закона от 13.03.2006 № 38-ФЗ «О рекламе», в случае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стат</w:t>
      </w:r>
      <w:r>
        <w:t>ьи 19 указанного Федерального закона;</w:t>
      </w:r>
    </w:p>
    <w:p w:rsidR="00C84723" w:rsidRDefault="0018528E">
      <w:pPr>
        <w:pStyle w:val="24"/>
        <w:tabs>
          <w:tab w:val="left" w:pos="993"/>
          <w:tab w:val="left" w:pos="1134"/>
        </w:tabs>
        <w:ind w:firstLine="567"/>
      </w:pPr>
      <w:r>
        <w:t>9) в случае если вносимое изменение противоречит предельным срокам, установленным уполномоченным органом Оренбургской области.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28.3. В случае обращения с заявлением об аннулировании разрешения на установку и эксплуатац</w:t>
      </w:r>
      <w:r>
        <w:rPr>
          <w:rFonts w:ascii="Tinos" w:eastAsia="Tinos" w:hAnsi="Tinos" w:cs="Tinos"/>
          <w:color w:val="000000"/>
          <w:sz w:val="28"/>
          <w:szCs w:val="28"/>
        </w:rPr>
        <w:t>ию рекламных конструкций:</w:t>
      </w:r>
    </w:p>
    <w:p w:rsidR="00C84723" w:rsidRDefault="0018528E">
      <w:pPr>
        <w:pStyle w:val="aff"/>
        <w:numPr>
          <w:ilvl w:val="0"/>
          <w:numId w:val="4"/>
        </w:numPr>
        <w:tabs>
          <w:tab w:val="left" w:pos="1042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истечение срока действия разрешения на установку и эксплуатацию рекламной конструкции при обращении за аннулированием такого разрешения;</w:t>
      </w:r>
    </w:p>
    <w:p w:rsidR="00C84723" w:rsidRDefault="0018528E">
      <w:pPr>
        <w:pStyle w:val="aff"/>
        <w:numPr>
          <w:ilvl w:val="0"/>
          <w:numId w:val="4"/>
        </w:numPr>
        <w:tabs>
          <w:tab w:val="left" w:pos="1042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отсутствие документа, подтверждающего прекращение действия договора на установку и эксплуатац</w:t>
      </w:r>
      <w:r>
        <w:rPr>
          <w:rFonts w:ascii="Tinos" w:eastAsia="Tinos" w:hAnsi="Tinos" w:cs="Tinos"/>
          <w:color w:val="000000"/>
          <w:sz w:val="28"/>
          <w:szCs w:val="28"/>
        </w:rPr>
        <w:t>ию рекламной конструкции, заключенного между собственником или владельцем недвижимого имущества и владельцем рекламной конструкции (в случае обращения собственника или иного законного владельца недвижимого имущества).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29. Основания для отказа в приеме заяв</w:t>
      </w:r>
      <w:r>
        <w:rPr>
          <w:rFonts w:ascii="Tinos" w:eastAsia="Tinos" w:hAnsi="Tinos" w:cs="Tinos"/>
          <w:color w:val="000000"/>
          <w:sz w:val="28"/>
          <w:szCs w:val="28"/>
        </w:rPr>
        <w:t>ления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C84723" w:rsidRDefault="0018528E">
      <w:pPr>
        <w:ind w:firstLine="567"/>
        <w:jc w:val="both"/>
        <w:rPr>
          <w:rFonts w:ascii="Tinos" w:eastAsia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Отк</w:t>
      </w:r>
      <w:r>
        <w:rPr>
          <w:rFonts w:ascii="Tinos" w:eastAsia="Tinos" w:hAnsi="Tinos" w:cs="Tinos"/>
          <w:color w:val="000000"/>
          <w:sz w:val="28"/>
          <w:szCs w:val="28"/>
        </w:rPr>
        <w:t>аз в приеме документов, необходимых для предоставления Услуги, не препятствует повторному обращению после устранения причины, послужившей основанием для отказа.</w:t>
      </w:r>
    </w:p>
    <w:p w:rsidR="00C84723" w:rsidRDefault="0018528E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right="85" w:firstLine="567"/>
        <w:jc w:val="both"/>
        <w:rPr>
          <w:color w:val="000000"/>
          <w:highlight w:val="white"/>
        </w:rPr>
      </w:pPr>
      <w:r>
        <w:rPr>
          <w:color w:val="000000"/>
          <w:sz w:val="28"/>
          <w:highlight w:val="white"/>
        </w:rPr>
        <w:t>30. Основания для отказа в предоставлении муниципальной услуги:</w:t>
      </w:r>
    </w:p>
    <w:p w:rsidR="00C84723" w:rsidRDefault="0018528E">
      <w:pPr>
        <w:spacing w:line="20" w:lineRule="atLeast"/>
        <w:ind w:right="85" w:firstLine="567"/>
        <w:jc w:val="both"/>
        <w:rPr>
          <w:color w:val="000000"/>
          <w:highlight w:val="white"/>
        </w:rPr>
      </w:pPr>
      <w:r>
        <w:rPr>
          <w:color w:val="000000"/>
          <w:sz w:val="28"/>
          <w:highlight w:val="white"/>
        </w:rPr>
        <w:t xml:space="preserve"> 1)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highlight w:val="white"/>
        </w:rPr>
        <w:t>Наличие противоречивых све</w:t>
      </w:r>
      <w:r>
        <w:rPr>
          <w:color w:val="000000"/>
          <w:sz w:val="28"/>
          <w:highlight w:val="white"/>
        </w:rPr>
        <w:t>дений в Заявлении и приложенных к нему документах;</w:t>
      </w:r>
    </w:p>
    <w:p w:rsidR="00C84723" w:rsidRDefault="0018528E">
      <w:pPr>
        <w:pStyle w:val="aff"/>
        <w:spacing w:line="20" w:lineRule="atLeast"/>
        <w:ind w:left="0" w:right="85" w:firstLine="397"/>
        <w:jc w:val="both"/>
        <w:rPr>
          <w:rFonts w:ascii="Times New Roman" w:hAnsi="Times New Roman"/>
          <w:color w:val="000000"/>
          <w:sz w:val="24"/>
          <w:highlight w:val="white"/>
        </w:rPr>
      </w:pPr>
      <w:r>
        <w:rPr>
          <w:rFonts w:ascii="Times New Roman" w:hAnsi="Times New Roman"/>
          <w:color w:val="000000"/>
          <w:sz w:val="28"/>
        </w:rPr>
        <w:t xml:space="preserve">   2) </w:t>
      </w:r>
      <w:r>
        <w:rPr>
          <w:rFonts w:ascii="Times New Roman" w:hAnsi="Times New Roman"/>
          <w:color w:val="000000"/>
          <w:sz w:val="28"/>
          <w:highlight w:val="white"/>
        </w:rPr>
        <w:t>Несоответствие информации, которая содержится в документах и сведениях, представленных заявителем, данным полученным в результате межведомственного взаимодействия в том числе посредством СМЭВ;</w:t>
      </w:r>
    </w:p>
    <w:p w:rsidR="00C84723" w:rsidRDefault="0018528E">
      <w:pPr>
        <w:spacing w:line="20" w:lineRule="atLeast"/>
        <w:ind w:right="85" w:firstLine="567"/>
        <w:jc w:val="both"/>
        <w:rPr>
          <w:color w:val="000000"/>
          <w:sz w:val="24"/>
          <w:highlight w:val="white"/>
        </w:rPr>
      </w:pPr>
      <w:r>
        <w:rPr>
          <w:color w:val="000000"/>
          <w:sz w:val="28"/>
          <w:highlight w:val="white"/>
        </w:rPr>
        <w:t>3)  Вы</w:t>
      </w:r>
      <w:r>
        <w:rPr>
          <w:color w:val="000000"/>
          <w:sz w:val="28"/>
          <w:highlight w:val="white"/>
        </w:rPr>
        <w:t>явление возможности сохранения зеленых насаждений;</w:t>
      </w:r>
    </w:p>
    <w:p w:rsidR="00C84723" w:rsidRDefault="0018528E">
      <w:pPr>
        <w:pStyle w:val="aff"/>
        <w:spacing w:line="20" w:lineRule="atLeast"/>
        <w:ind w:left="0" w:right="85" w:firstLine="397"/>
        <w:jc w:val="both"/>
        <w:rPr>
          <w:rFonts w:ascii="Times New Roman" w:hAnsi="Times New Roman"/>
          <w:color w:val="000000"/>
          <w:sz w:val="24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  4) Несоответствие документов, представляемых Заявителем, по форме или содержанию требованиям законодательства Российской Федерации;</w:t>
      </w:r>
    </w:p>
    <w:p w:rsidR="00C84723" w:rsidRDefault="0018528E">
      <w:pPr>
        <w:ind w:right="85" w:firstLine="567"/>
        <w:jc w:val="both"/>
        <w:rPr>
          <w:rFonts w:eastAsia="TimesNewRoman"/>
          <w:color w:val="000000"/>
          <w:sz w:val="28"/>
        </w:rPr>
      </w:pPr>
      <w:r>
        <w:rPr>
          <w:rFonts w:eastAsia="TimesNewRoman"/>
          <w:color w:val="000000"/>
          <w:sz w:val="28"/>
          <w:highlight w:val="white"/>
        </w:rPr>
        <w:t>5)  Запрос подан неуполномоченным лицом.</w:t>
      </w:r>
    </w:p>
    <w:p w:rsidR="00C84723" w:rsidRDefault="00C84723">
      <w:pPr>
        <w:ind w:right="85" w:firstLine="567"/>
        <w:jc w:val="both"/>
        <w:rPr>
          <w:rFonts w:eastAsia="TimesNewRoman"/>
          <w:color w:val="000000"/>
          <w:sz w:val="28"/>
        </w:rPr>
      </w:pPr>
    </w:p>
    <w:p w:rsidR="00C84723" w:rsidRDefault="0018528E">
      <w:pPr>
        <w:ind w:right="85"/>
        <w:jc w:val="both"/>
        <w:rPr>
          <w:rFonts w:eastAsia="TimesNewRoman"/>
          <w:color w:val="000000"/>
          <w:sz w:val="28"/>
        </w:rPr>
      </w:pPr>
      <w:r>
        <w:rPr>
          <w:rFonts w:eastAsia="TimesNewRoman"/>
          <w:color w:val="000000"/>
          <w:sz w:val="28"/>
        </w:rPr>
        <w:t xml:space="preserve">        Исправление </w:t>
      </w:r>
      <w:r>
        <w:rPr>
          <w:rFonts w:eastAsia="TimesNewRoman"/>
          <w:color w:val="000000"/>
          <w:sz w:val="28"/>
        </w:rPr>
        <w:t>допущенных опечаток и (или) ошибок в выданных в результате предоставления муниципальной услуги документах не предусмотрено.</w:t>
      </w:r>
    </w:p>
    <w:p w:rsidR="00C84723" w:rsidRDefault="0018528E">
      <w:pPr>
        <w:ind w:right="85"/>
        <w:jc w:val="both"/>
        <w:rPr>
          <w:rFonts w:eastAsia="TimesNewRoman"/>
          <w:color w:val="000000"/>
          <w:sz w:val="28"/>
        </w:rPr>
      </w:pPr>
      <w:r>
        <w:rPr>
          <w:rFonts w:eastAsia="TimesNewRoman"/>
          <w:color w:val="000000"/>
          <w:sz w:val="28"/>
        </w:rPr>
        <w:t xml:space="preserve">        Выдача дубликата документа, выданного по результатам предоставления муниципальной услуги, не предусмотрена.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eastAsia="TimesNewRoman"/>
          <w:color w:val="000000"/>
          <w:sz w:val="28"/>
        </w:rPr>
        <w:lastRenderedPageBreak/>
        <w:t xml:space="preserve">        Порядок </w:t>
      </w:r>
      <w:r>
        <w:rPr>
          <w:rFonts w:eastAsia="TimesNewRoman"/>
          <w:color w:val="000000"/>
          <w:sz w:val="28"/>
        </w:rPr>
        <w:t>оставления запроса заявителя о предоставлении муниципальной услуги без рассмотрения не предусмотрен</w:t>
      </w:r>
    </w:p>
    <w:p w:rsidR="00C84723" w:rsidRDefault="00C84723">
      <w:pPr>
        <w:ind w:firstLine="567"/>
        <w:jc w:val="both"/>
        <w:rPr>
          <w:rFonts w:ascii="Tinos" w:hAnsi="Tinos" w:cs="Tinos"/>
          <w:color w:val="000000"/>
          <w:sz w:val="28"/>
          <w:szCs w:val="28"/>
        </w:rPr>
      </w:pPr>
    </w:p>
    <w:p w:rsidR="00C84723" w:rsidRDefault="00C84723">
      <w:pPr>
        <w:pStyle w:val="24"/>
        <w:tabs>
          <w:tab w:val="left" w:pos="993"/>
          <w:tab w:val="left" w:pos="1134"/>
        </w:tabs>
        <w:ind w:firstLine="567"/>
      </w:pPr>
    </w:p>
    <w:p w:rsidR="00C84723" w:rsidRDefault="0018528E">
      <w:pPr>
        <w:pStyle w:val="s1"/>
        <w:numPr>
          <w:ilvl w:val="0"/>
          <w:numId w:val="3"/>
        </w:numPr>
        <w:spacing w:beforeAutospacing="0" w:afterAutospacing="0"/>
        <w:ind w:left="0" w:firstLine="0"/>
        <w:jc w:val="center"/>
        <w:rPr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Состав, </w:t>
      </w:r>
      <w:r>
        <w:rPr>
          <w:sz w:val="28"/>
          <w:szCs w:val="28"/>
          <w:shd w:val="clear" w:color="auto" w:fill="FFFFFF"/>
        </w:rPr>
        <w:t>последовательность и сроки выполнения административных процедур</w:t>
      </w:r>
    </w:p>
    <w:p w:rsidR="00C84723" w:rsidRDefault="00C84723">
      <w:pPr>
        <w:pStyle w:val="s1"/>
        <w:spacing w:beforeAutospacing="0" w:afterAutospacing="0"/>
        <w:jc w:val="center"/>
        <w:rPr>
          <w:sz w:val="28"/>
          <w:szCs w:val="28"/>
        </w:rPr>
      </w:pPr>
    </w:p>
    <w:p w:rsidR="00C84723" w:rsidRDefault="0018528E">
      <w:pPr>
        <w:pStyle w:val="s1"/>
        <w:tabs>
          <w:tab w:val="left" w:pos="851"/>
          <w:tab w:val="left" w:pos="1134"/>
        </w:tabs>
        <w:spacing w:beforeAutospacing="0" w:afterAutospacing="0"/>
        <w:ind w:left="709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Перечень административных процедур, осуществляемых при предоставлении муниципальн</w:t>
      </w:r>
      <w:r>
        <w:rPr>
          <w:sz w:val="28"/>
          <w:szCs w:val="28"/>
        </w:rPr>
        <w:t>ой услуги</w:t>
      </w:r>
    </w:p>
    <w:p w:rsidR="00C84723" w:rsidRDefault="00C84723">
      <w:pPr>
        <w:pStyle w:val="s1"/>
        <w:tabs>
          <w:tab w:val="left" w:pos="851"/>
          <w:tab w:val="left" w:pos="1134"/>
        </w:tabs>
        <w:spacing w:beforeAutospacing="0" w:afterAutospacing="0"/>
        <w:ind w:left="709" w:firstLine="567"/>
        <w:jc w:val="center"/>
        <w:rPr>
          <w:sz w:val="28"/>
          <w:szCs w:val="28"/>
        </w:rPr>
      </w:pPr>
    </w:p>
    <w:p w:rsidR="00C84723" w:rsidRDefault="0018528E">
      <w:pPr>
        <w:ind w:firstLine="567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 xml:space="preserve">   31. Перечень административных процедур, осуществляемых при предоставлении Услуги:</w:t>
      </w:r>
    </w:p>
    <w:p w:rsidR="00C84723" w:rsidRDefault="0018528E">
      <w:pPr>
        <w:ind w:firstLine="567"/>
        <w:jc w:val="both"/>
        <w:rPr>
          <w:rFonts w:ascii="Tinos" w:hAnsi="Tinos" w:cs="Tinos"/>
        </w:rPr>
      </w:pPr>
      <w:r>
        <w:rPr>
          <w:rFonts w:ascii="Tinos" w:eastAsia="Tinos" w:hAnsi="Tinos" w:cs="Tinos"/>
          <w:sz w:val="28"/>
          <w:szCs w:val="28"/>
        </w:rPr>
        <w:t>а) профилирование заявителя;</w:t>
      </w:r>
    </w:p>
    <w:p w:rsidR="00C84723" w:rsidRDefault="0018528E">
      <w:pPr>
        <w:ind w:firstLine="567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б) прием заявления и документов;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 xml:space="preserve">в) 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межведомственное информационное взаимодействие;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г) принятие решения о предоставлении (отказе в 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предоставлении) Услуги;</w:t>
      </w:r>
    </w:p>
    <w:p w:rsidR="00C84723" w:rsidRDefault="0018528E">
      <w:pPr>
        <w:ind w:firstLine="567"/>
        <w:jc w:val="both"/>
        <w:rPr>
          <w:rFonts w:ascii="Tinos" w:hAnsi="Tinos" w:cs="Tinos"/>
          <w:color w:val="000000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д) предоставление результата Услуги.</w:t>
      </w:r>
    </w:p>
    <w:p w:rsidR="00C84723" w:rsidRDefault="00C84723">
      <w:pPr>
        <w:ind w:firstLine="567"/>
        <w:jc w:val="both"/>
        <w:rPr>
          <w:rFonts w:ascii="Tinos" w:hAnsi="Tinos" w:cs="Tinos"/>
          <w:b/>
          <w:bCs/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center"/>
        <w:rPr>
          <w:bCs/>
          <w:color w:val="000000"/>
          <w:sz w:val="28"/>
          <w:szCs w:val="28"/>
          <w:highlight w:val="white"/>
        </w:rPr>
      </w:pPr>
      <w:r>
        <w:rPr>
          <w:rFonts w:eastAsia="Tinos"/>
          <w:bCs/>
          <w:color w:val="000000"/>
          <w:sz w:val="28"/>
          <w:szCs w:val="28"/>
          <w:highlight w:val="white"/>
        </w:rPr>
        <w:t>IV. Способы информирования заявителя об изменении статуса рассмотрения запроса о предоставлении муниципальной услуги</w:t>
      </w:r>
    </w:p>
    <w:p w:rsidR="00C84723" w:rsidRDefault="00C84723">
      <w:pPr>
        <w:ind w:firstLine="567"/>
        <w:jc w:val="both"/>
        <w:rPr>
          <w:b/>
          <w:bCs/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    32. Перечень способов информирования заявителя об изменении статуса </w:t>
      </w:r>
      <w:r>
        <w:rPr>
          <w:rFonts w:eastAsia="Tinos"/>
          <w:color w:val="000000"/>
          <w:sz w:val="28"/>
          <w:szCs w:val="28"/>
          <w:highlight w:val="white"/>
        </w:rPr>
        <w:t>рассмотрения заявления: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а) посредством Единого портала;</w:t>
      </w:r>
    </w:p>
    <w:p w:rsidR="00C84723" w:rsidRDefault="0018528E">
      <w:pPr>
        <w:widowControl w:val="0"/>
        <w:ind w:firstLine="567"/>
        <w:jc w:val="both"/>
        <w:rPr>
          <w:sz w:val="28"/>
          <w:szCs w:val="28"/>
        </w:rPr>
      </w:pPr>
      <w:r>
        <w:rPr>
          <w:rFonts w:eastAsia="Tinos"/>
          <w:color w:val="000000"/>
          <w:sz w:val="28"/>
          <w:szCs w:val="28"/>
          <w:highlight w:val="white"/>
        </w:rPr>
        <w:t>б) посредством почтовой связи.</w:t>
      </w:r>
    </w:p>
    <w:p w:rsidR="00C84723" w:rsidRDefault="00C84723">
      <w:pPr>
        <w:widowControl w:val="0"/>
        <w:ind w:left="4821"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left="4821"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18528E">
      <w:pPr>
        <w:ind w:left="4536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lastRenderedPageBreak/>
        <w:t xml:space="preserve">Приложение </w:t>
      </w:r>
    </w:p>
    <w:p w:rsidR="00C84723" w:rsidRDefault="0018528E">
      <w:pPr>
        <w:ind w:left="4536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к Административному регламенту</w:t>
      </w:r>
    </w:p>
    <w:p w:rsidR="00C84723" w:rsidRDefault="0018528E">
      <w:pPr>
        <w:ind w:left="4536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«Выдача разрешения на установку и эксплуатацию рекламных конструкций на соответствующей территории, </w:t>
      </w:r>
      <w:r>
        <w:rPr>
          <w:rFonts w:eastAsia="Tinos"/>
          <w:color w:val="000000"/>
          <w:sz w:val="28"/>
          <w:szCs w:val="28"/>
          <w:highlight w:val="white"/>
        </w:rPr>
        <w:t>аннулирование такого разрешения»</w:t>
      </w:r>
    </w:p>
    <w:p w:rsidR="00C84723" w:rsidRDefault="00C84723">
      <w:pPr>
        <w:widowControl w:val="0"/>
        <w:ind w:firstLine="567"/>
        <w:jc w:val="both"/>
        <w:rPr>
          <w:sz w:val="28"/>
          <w:szCs w:val="28"/>
        </w:rPr>
      </w:pPr>
    </w:p>
    <w:p w:rsidR="00C84723" w:rsidRDefault="0018528E">
      <w:pPr>
        <w:ind w:firstLine="567"/>
        <w:jc w:val="center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Перечень условных обозначений и сокращений, идентификаторы</w:t>
      </w:r>
    </w:p>
    <w:p w:rsidR="00C84723" w:rsidRDefault="0018528E">
      <w:pPr>
        <w:ind w:left="709" w:firstLine="567"/>
        <w:jc w:val="center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категорий (признаков) заявителей, исчерпывающий перечень документов, необходимых для предоставления муниципальной услуги и документов, необходимых для предоставлен</w:t>
      </w:r>
      <w:r>
        <w:rPr>
          <w:rFonts w:eastAsia="Tinos"/>
          <w:color w:val="000000"/>
          <w:sz w:val="28"/>
          <w:szCs w:val="28"/>
          <w:highlight w:val="white"/>
        </w:rPr>
        <w:t>ия муниципальной услуги, оснований для приостановления предоставления муниципальном услуги или отказа в предоставлении муниципальной услуги, формы заявления о предоставлении муниципальной услуги и документов, необходимых для предоставления муниципальной ус</w:t>
      </w:r>
      <w:r>
        <w:rPr>
          <w:rFonts w:eastAsia="Tinos"/>
          <w:color w:val="000000"/>
          <w:sz w:val="28"/>
          <w:szCs w:val="28"/>
          <w:highlight w:val="white"/>
        </w:rPr>
        <w:t>луги</w:t>
      </w:r>
    </w:p>
    <w:p w:rsidR="00C84723" w:rsidRDefault="00C84723">
      <w:pPr>
        <w:ind w:left="709"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both"/>
        <w:rPr>
          <w:bCs/>
          <w:color w:val="000000"/>
          <w:sz w:val="28"/>
          <w:szCs w:val="28"/>
          <w:highlight w:val="white"/>
        </w:rPr>
      </w:pPr>
      <w:r>
        <w:rPr>
          <w:rFonts w:eastAsia="Tinos"/>
          <w:b/>
          <w:bCs/>
          <w:color w:val="000000"/>
          <w:sz w:val="28"/>
          <w:szCs w:val="28"/>
          <w:highlight w:val="white"/>
        </w:rPr>
        <w:t xml:space="preserve">                </w:t>
      </w:r>
      <w:r>
        <w:rPr>
          <w:rFonts w:eastAsia="Tinos"/>
          <w:bCs/>
          <w:color w:val="000000"/>
          <w:sz w:val="28"/>
          <w:szCs w:val="28"/>
          <w:highlight w:val="white"/>
        </w:rPr>
        <w:t>I. Перечень условных обозначений и сокращений</w:t>
      </w:r>
    </w:p>
    <w:p w:rsidR="00C84723" w:rsidRDefault="00C84723">
      <w:pPr>
        <w:ind w:firstLine="567"/>
        <w:jc w:val="both"/>
        <w:rPr>
          <w:b/>
          <w:bCs/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bCs/>
          <w:color w:val="000000"/>
          <w:sz w:val="28"/>
          <w:szCs w:val="28"/>
          <w:highlight w:val="white"/>
        </w:rPr>
        <w:t>а) Единый портал – Единый портал государственных и муниципальных услуг (функций);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bCs/>
          <w:color w:val="000000"/>
          <w:sz w:val="28"/>
          <w:szCs w:val="28"/>
          <w:highlight w:val="white"/>
        </w:rPr>
        <w:t>б) муниципальная услуга, Услуга – муниципальная услуга по в</w:t>
      </w:r>
      <w:r>
        <w:rPr>
          <w:rFonts w:eastAsia="Tinos"/>
          <w:color w:val="000000"/>
          <w:sz w:val="28"/>
          <w:szCs w:val="28"/>
          <w:highlight w:val="white"/>
        </w:rPr>
        <w:t>ыдаче разрешения на установку и эксплуатацию р</w:t>
      </w:r>
      <w:r>
        <w:rPr>
          <w:rFonts w:eastAsia="Tinos"/>
          <w:color w:val="000000"/>
          <w:sz w:val="28"/>
          <w:szCs w:val="28"/>
          <w:highlight w:val="white"/>
        </w:rPr>
        <w:t>екламных конструкций на соответствующей территории, аннулировании такого разрешения;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в) Заявление – запрос о выдаче разрешения на установку и эксплуатацию рекламных конструкций на соответствующей территории, аннулировании такого разрешения;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г) Заявитель - </w:t>
      </w:r>
      <w:r>
        <w:rPr>
          <w:rFonts w:eastAsia="Tinos"/>
          <w:color w:val="000000"/>
          <w:sz w:val="28"/>
          <w:szCs w:val="28"/>
          <w:highlight w:val="white"/>
        </w:rPr>
        <w:t xml:space="preserve">физические </w:t>
      </w:r>
      <w:r>
        <w:rPr>
          <w:color w:val="000000"/>
          <w:sz w:val="28"/>
          <w:szCs w:val="28"/>
        </w:rPr>
        <w:t xml:space="preserve">(в том числе физические лица, зарегистрированные в качестве индивидуального предпринимателя) </w:t>
      </w:r>
      <w:r>
        <w:rPr>
          <w:rFonts w:eastAsia="Tinos"/>
          <w:color w:val="000000"/>
          <w:sz w:val="28"/>
          <w:szCs w:val="28"/>
          <w:highlight w:val="white"/>
        </w:rPr>
        <w:t>или (и) юридические лица, обратившиеся в уполномоченный орган с заявлением о предоставлении муниципальной услуги;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д) Документы – документы и (или) инфор</w:t>
      </w:r>
      <w:r>
        <w:rPr>
          <w:rFonts w:eastAsia="Tinos"/>
          <w:color w:val="000000"/>
          <w:sz w:val="28"/>
          <w:szCs w:val="28"/>
          <w:highlight w:val="white"/>
        </w:rPr>
        <w:t>мация, необходимые для предоставления Услуги;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е) ЕСИА 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</w:t>
      </w:r>
      <w:r>
        <w:rPr>
          <w:rFonts w:eastAsia="Tinos"/>
          <w:color w:val="000000"/>
          <w:sz w:val="28"/>
          <w:szCs w:val="28"/>
          <w:highlight w:val="white"/>
        </w:rPr>
        <w:t>иципальных услуг в электронной форме;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ж) ИС СИР СОУ ОО - система исполнения регламентов Информационной системы оказания услуг Оренбургской области .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з) АСЭД - автоматизированная система электронного документооборота;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и) МФЦ - многофункциональный центр пред</w:t>
      </w:r>
      <w:r>
        <w:rPr>
          <w:rFonts w:eastAsia="Tinos"/>
          <w:color w:val="000000"/>
          <w:sz w:val="28"/>
          <w:szCs w:val="28"/>
          <w:highlight w:val="white"/>
        </w:rPr>
        <w:t>оставления государственных и муниципальных услуг;</w:t>
      </w:r>
    </w:p>
    <w:p w:rsidR="00C84723" w:rsidRDefault="0018528E">
      <w:pPr>
        <w:ind w:firstLine="567"/>
        <w:jc w:val="both"/>
        <w:rPr>
          <w:rFonts w:eastAsia="Tinos"/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к) ЭП -  усиленная квалифицированная электронная подпись;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л) ЕГРН – Единый государственный реестр недвижимости.</w:t>
      </w: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2. Условные обозначения: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lastRenderedPageBreak/>
        <w:t xml:space="preserve">а) [Все] – документы предоставляются всеми заявителями, </w:t>
      </w:r>
      <w:r>
        <w:rPr>
          <w:rFonts w:eastAsia="Tinos"/>
          <w:color w:val="000000"/>
          <w:sz w:val="28"/>
          <w:szCs w:val="28"/>
          <w:highlight w:val="white"/>
        </w:rPr>
        <w:t>обращающимися за получением Услуги;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б) П(з) – представитель заявителя;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в) Б(д) – документы представляются лицом, имеющим право без доверенности действовать от имени заявителя;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г) Единый портал – документы подаются посредством Единого портала;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д) ПС – </w:t>
      </w:r>
      <w:r>
        <w:rPr>
          <w:rFonts w:eastAsia="Tinos"/>
          <w:color w:val="000000"/>
          <w:sz w:val="28"/>
          <w:szCs w:val="28"/>
          <w:highlight w:val="white"/>
        </w:rPr>
        <w:t>документы подаются посредством почтовой связи;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е) О – представляется оригинал документа;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ж) О(о) – представляется оригинал документа в электронной форме;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з) К- представляется копия документа;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и) Д(1) – документы представляются в одном экземпляре;</w:t>
      </w:r>
    </w:p>
    <w:p w:rsidR="00C84723" w:rsidRDefault="0018528E">
      <w:pPr>
        <w:ind w:firstLine="567"/>
        <w:jc w:val="both"/>
        <w:rPr>
          <w:rFonts w:eastAsia="Tinos"/>
          <w:color w:val="000000"/>
          <w:sz w:val="28"/>
          <w:szCs w:val="28"/>
        </w:rPr>
      </w:pPr>
      <w:r>
        <w:rPr>
          <w:rFonts w:eastAsia="Tinos"/>
          <w:color w:val="000000"/>
          <w:sz w:val="28"/>
          <w:szCs w:val="28"/>
          <w:highlight w:val="white"/>
        </w:rPr>
        <w:t>к) Д(2) –</w:t>
      </w:r>
      <w:r>
        <w:rPr>
          <w:rFonts w:eastAsia="Tinos"/>
          <w:color w:val="000000"/>
          <w:sz w:val="28"/>
          <w:szCs w:val="28"/>
          <w:highlight w:val="white"/>
        </w:rPr>
        <w:t xml:space="preserve"> документы представляются в двух экземплярах;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Tinos"/>
          <w:color w:val="000000"/>
          <w:sz w:val="28"/>
          <w:szCs w:val="28"/>
        </w:rPr>
        <w:t xml:space="preserve">л) </w:t>
      </w:r>
      <w:r>
        <w:rPr>
          <w:color w:val="000000"/>
          <w:sz w:val="28"/>
          <w:szCs w:val="28"/>
          <w:highlight w:val="white"/>
        </w:rPr>
        <w:t>К(э)- представляется копия документа в электронной форме.</w:t>
      </w:r>
    </w:p>
    <w:p w:rsidR="00C84723" w:rsidRDefault="00C84723">
      <w:pPr>
        <w:ind w:firstLine="567"/>
        <w:jc w:val="both"/>
        <w:rPr>
          <w:color w:val="000000"/>
          <w:sz w:val="28"/>
          <w:szCs w:val="28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br w:type="page"/>
      </w:r>
    </w:p>
    <w:p w:rsidR="00C84723" w:rsidRDefault="0018528E">
      <w:pPr>
        <w:ind w:firstLine="567"/>
        <w:rPr>
          <w:rFonts w:ascii="Tinos" w:hAnsi="Tinos" w:cs="Tinos"/>
          <w:bCs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/>
          <w:sz w:val="28"/>
          <w:szCs w:val="28"/>
          <w:highlight w:val="white"/>
        </w:rPr>
        <w:lastRenderedPageBreak/>
        <w:t xml:space="preserve">                   </w:t>
      </w:r>
      <w:r>
        <w:rPr>
          <w:rFonts w:ascii="Tinos" w:eastAsia="Tinos" w:hAnsi="Tinos" w:cs="Tinos"/>
          <w:bCs/>
          <w:color w:val="000000"/>
          <w:sz w:val="28"/>
          <w:szCs w:val="28"/>
          <w:highlight w:val="white"/>
        </w:rPr>
        <w:t>II. Идентификаторы категорий (признаков) заявителя</w:t>
      </w:r>
    </w:p>
    <w:tbl>
      <w:tblPr>
        <w:tblpPr w:leftFromText="181" w:rightFromText="181" w:vertAnchor="page" w:horzAnchor="page" w:tblpX="932" w:tblpY="2528"/>
        <w:tblW w:w="104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9"/>
        <w:gridCol w:w="6122"/>
        <w:gridCol w:w="3689"/>
      </w:tblGrid>
      <w:tr w:rsidR="00C84723">
        <w:trPr>
          <w:trHeight w:val="515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/>
                <w:sz w:val="28"/>
                <w:szCs w:val="28"/>
                <w:highlight w:val="white"/>
              </w:rPr>
              <w:t>№</w:t>
            </w:r>
          </w:p>
        </w:tc>
        <w:tc>
          <w:tcPr>
            <w:tcW w:w="6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/>
                <w:sz w:val="28"/>
                <w:szCs w:val="28"/>
                <w:highlight w:val="white"/>
              </w:rPr>
              <w:t>Наименование отдельных признаков</w:t>
            </w:r>
          </w:p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/>
                <w:sz w:val="28"/>
                <w:szCs w:val="28"/>
                <w:highlight w:val="white"/>
              </w:rPr>
              <w:t xml:space="preserve"> заявителя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/>
                <w:sz w:val="28"/>
                <w:szCs w:val="28"/>
                <w:highlight w:val="white"/>
              </w:rPr>
              <w:t>Результат предоставления</w:t>
            </w:r>
          </w:p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/>
                <w:sz w:val="28"/>
                <w:szCs w:val="28"/>
                <w:highlight w:val="white"/>
              </w:rPr>
              <w:t>Услуги</w:t>
            </w:r>
          </w:p>
        </w:tc>
      </w:tr>
      <w:tr w:rsidR="00C84723">
        <w:trPr>
          <w:trHeight w:val="500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В соответствии с пунктом </w:t>
            </w:r>
            <w:r>
              <w:rPr>
                <w:color w:val="000000"/>
                <w:sz w:val="28"/>
                <w:szCs w:val="28"/>
              </w:rPr>
              <w:br w:type="textWrapping" w:clear="all"/>
            </w:r>
            <w:r>
              <w:rPr>
                <w:color w:val="000000"/>
                <w:sz w:val="28"/>
                <w:szCs w:val="28"/>
              </w:rPr>
              <w:t>6 Административного регламента</w:t>
            </w:r>
          </w:p>
          <w:p w:rsidR="00C84723" w:rsidRDefault="00C84723">
            <w:pPr>
              <w:widowControl w:val="0"/>
              <w:ind w:firstLine="567"/>
              <w:rPr>
                <w:color w:val="000000"/>
              </w:rPr>
            </w:pPr>
          </w:p>
        </w:tc>
      </w:tr>
      <w:tr w:rsidR="00C84723">
        <w:trPr>
          <w:trHeight w:val="62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 xml:space="preserve">Физическое  лицо </w:t>
            </w:r>
            <w:r>
              <w:rPr>
                <w:rFonts w:ascii="Tinos" w:eastAsia="Tinos" w:hAnsi="Tinos" w:cs="Tinos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(в том числе физическое лицо, зарегистрированное в качестве индивидуального предпринимателя),</w:t>
            </w: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 xml:space="preserve"> имеющее право действовать без доверенности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А</w:t>
            </w:r>
          </w:p>
        </w:tc>
      </w:tr>
      <w:tr w:rsidR="00C84723">
        <w:trPr>
          <w:trHeight w:val="917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 xml:space="preserve">Юридическое лицо, от </w:t>
            </w: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имени которого обратилось лицо, имеющее право без доверенности действовать от имени такой организации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Б</w:t>
            </w:r>
          </w:p>
        </w:tc>
      </w:tr>
      <w:tr w:rsidR="00C84723">
        <w:trPr>
          <w:trHeight w:val="322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 xml:space="preserve">Физическое лицо </w:t>
            </w:r>
            <w:r>
              <w:rPr>
                <w:rFonts w:ascii="Tinos" w:eastAsia="Tinos" w:hAnsi="Tinos" w:cs="Tinos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(в том числе физическое лицо, зарегистрированное в качестве индивидуального предпринимателя)</w:t>
            </w: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, действующее на основании доверенности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В</w:t>
            </w:r>
          </w:p>
        </w:tc>
      </w:tr>
      <w:tr w:rsidR="00C84723">
        <w:trPr>
          <w:trHeight w:val="322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Юридическое лицо, от имени которого обратилось лицо, действующее на основании доверенности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Г</w:t>
            </w:r>
          </w:p>
        </w:tc>
      </w:tr>
    </w:tbl>
    <w:p w:rsidR="00C84723" w:rsidRDefault="00C84723">
      <w:pPr>
        <w:ind w:firstLine="567"/>
        <w:rPr>
          <w:sz w:val="28"/>
          <w:szCs w:val="28"/>
        </w:rPr>
      </w:pPr>
    </w:p>
    <w:p w:rsidR="00C84723" w:rsidRDefault="0018528E">
      <w:pPr>
        <w:ind w:firstLine="567"/>
        <w:jc w:val="right"/>
        <w:rPr>
          <w:rFonts w:ascii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/>
          <w:sz w:val="28"/>
          <w:szCs w:val="28"/>
          <w:highlight w:val="white"/>
        </w:rPr>
        <w:t>Таблица № 1</w:t>
      </w: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C84723">
      <w:pPr>
        <w:ind w:firstLine="567"/>
        <w:rPr>
          <w:sz w:val="28"/>
          <w:szCs w:val="28"/>
        </w:rPr>
      </w:pPr>
    </w:p>
    <w:p w:rsidR="00C84723" w:rsidRDefault="0018528E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III. Исчерпывающий перечень документов, необходимых для предоставления Услуги</w:t>
      </w:r>
    </w:p>
    <w:p w:rsidR="00C84723" w:rsidRDefault="0018528E">
      <w:pPr>
        <w:tabs>
          <w:tab w:val="left" w:pos="3000"/>
          <w:tab w:val="left" w:pos="752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Таблица № 2</w:t>
      </w:r>
    </w:p>
    <w:tbl>
      <w:tblPr>
        <w:tblpPr w:leftFromText="181" w:rightFromText="181" w:vertAnchor="page" w:horzAnchor="margin" w:tblpXSpec="center" w:tblpY="2151"/>
        <w:tblW w:w="10125" w:type="dxa"/>
        <w:jc w:val="center"/>
        <w:tblLayout w:type="fixed"/>
        <w:tblLook w:val="04A0" w:firstRow="1" w:lastRow="0" w:firstColumn="1" w:lastColumn="0" w:noHBand="0" w:noVBand="1"/>
      </w:tblPr>
      <w:tblGrid>
        <w:gridCol w:w="410"/>
        <w:gridCol w:w="1224"/>
        <w:gridCol w:w="2834"/>
        <w:gridCol w:w="1416"/>
        <w:gridCol w:w="391"/>
        <w:gridCol w:w="2163"/>
        <w:gridCol w:w="1687"/>
      </w:tblGrid>
      <w:tr w:rsidR="00C84723">
        <w:trPr>
          <w:trHeight w:val="1160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№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Идентификаторы категорий (признаков) заявителей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Перечень необходимых для предоставления Услуги документов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Требова</w:t>
            </w: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ния к предоставлению документов , в том числе к формату, количеству, иные требования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Требования к формату документов в случаев подачи в электронной форме</w:t>
            </w:r>
          </w:p>
        </w:tc>
      </w:tr>
      <w:tr w:rsidR="00C84723">
        <w:trPr>
          <w:trHeight w:val="1250"/>
          <w:jc w:val="center"/>
        </w:trPr>
        <w:tc>
          <w:tcPr>
            <w:tcW w:w="10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i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iCs/>
                <w:color w:val="000000"/>
                <w:sz w:val="24"/>
                <w:szCs w:val="24"/>
                <w:highlight w:val="white"/>
              </w:rPr>
              <w:t xml:space="preserve">Исчерпывающий перечень документов, необходимых в соответствии с законодательными или иными </w:t>
            </w:r>
            <w:r>
              <w:rPr>
                <w:rFonts w:eastAsia="Tinos"/>
                <w:iCs/>
                <w:color w:val="000000"/>
                <w:sz w:val="24"/>
                <w:szCs w:val="24"/>
                <w:highlight w:val="white"/>
              </w:rPr>
              <w:t>нормативными правовыми актами для предоставления Услуги, которые заявитель должен представить самостоятельно</w:t>
            </w:r>
          </w:p>
          <w:p w:rsidR="00C84723" w:rsidRDefault="00C84723">
            <w:pPr>
              <w:widowControl w:val="0"/>
              <w:ind w:firstLine="567"/>
              <w:rPr>
                <w:bCs/>
                <w:i/>
                <w:color w:val="000000"/>
                <w:sz w:val="24"/>
                <w:szCs w:val="24"/>
                <w:highlight w:val="white"/>
              </w:rPr>
            </w:pPr>
          </w:p>
        </w:tc>
      </w:tr>
      <w:tr w:rsidR="00C84723">
        <w:trPr>
          <w:trHeight w:val="322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17"/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А-Г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Заявление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69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О(э) – Единый портал</w:t>
            </w:r>
          </w:p>
          <w:p w:rsidR="00C84723" w:rsidRDefault="0018528E">
            <w:pPr>
              <w:widowControl w:val="0"/>
              <w:ind w:firstLine="69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О – ПС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[Все], Д(1)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 xml:space="preserve">К электронным документам, представляемым посредством Единого портала, предъявляются </w:t>
            </w: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следующие требования: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документы представляются в следующих форматах: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а) xml - для формализованных документов;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 xml:space="preserve">б) doc, docx, odt - для </w:t>
            </w: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lastRenderedPageBreak/>
              <w:t>документов с текстовым содержанием, не включающим формулы (за исключением документов, содержащих расчеты);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в) xls, xlsx, o</w:t>
            </w: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ds - для документов, содержащих расчеты;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г) pdf, jpg, jpeg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содержание</w:t>
            </w: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м.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</w:t>
            </w: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lastRenderedPageBreak/>
              <w:t>ся с сохранением ориентации оригинала документа в разрешении 300 - 500 dpi (масштаб 1:1) с</w:t>
            </w: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 xml:space="preserve"> использованием следующих режимов: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 xml:space="preserve">- сохранением всех аутентичных признаков </w:t>
            </w: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lastRenderedPageBreak/>
              <w:t>подлинности, а именно: графической подписи лица, печати, углового штампа бланка;</w:t>
            </w:r>
          </w:p>
          <w:p w:rsidR="00C84723" w:rsidRDefault="0018528E">
            <w:pPr>
              <w:widowControl w:val="0"/>
              <w:ind w:firstLine="567"/>
              <w:rPr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- количеств</w:t>
            </w:r>
            <w:r>
              <w:rPr>
                <w:rFonts w:eastAsia="Tinos"/>
                <w:bCs/>
                <w:color w:val="000000"/>
                <w:sz w:val="24"/>
                <w:szCs w:val="24"/>
                <w:highlight w:val="white"/>
              </w:rPr>
              <w:t>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:rsidR="00C84723" w:rsidRDefault="00C84723">
            <w:pPr>
              <w:widowControl w:val="0"/>
              <w:ind w:firstLine="567"/>
              <w:rPr>
                <w:color w:val="000000"/>
                <w:sz w:val="24"/>
                <w:szCs w:val="24"/>
              </w:rPr>
            </w:pPr>
          </w:p>
          <w:p w:rsidR="00C84723" w:rsidRDefault="00C84723">
            <w:pPr>
              <w:widowControl w:val="0"/>
              <w:ind w:firstLine="567"/>
              <w:rPr>
                <w:color w:val="000000"/>
                <w:sz w:val="24"/>
                <w:szCs w:val="24"/>
                <w:highlight w:val="white"/>
              </w:rPr>
            </w:pPr>
          </w:p>
        </w:tc>
      </w:tr>
      <w:tr w:rsidR="00C84723">
        <w:trPr>
          <w:trHeight w:val="440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17"/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А-В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Паспорт или иной документ, удостоверяющий личность заявителя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left="69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К(э) - Единый портал</w:t>
            </w:r>
          </w:p>
          <w:p w:rsidR="00C84723" w:rsidRDefault="0018528E">
            <w:pPr>
              <w:widowControl w:val="0"/>
              <w:ind w:firstLine="69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К - ПС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[Все], Д(1)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widowControl w:val="0"/>
              <w:ind w:firstLine="567"/>
            </w:pPr>
          </w:p>
        </w:tc>
      </w:tr>
      <w:tr w:rsidR="00C84723">
        <w:trPr>
          <w:trHeight w:val="322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17"/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А, В, Г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Доверенность или документы, подтверждающие полномочия представителя физического лица действовать без доверенности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К(э) – Единый портал</w:t>
            </w:r>
          </w:p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К - ПС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[Все], Д(1)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widowControl w:val="0"/>
              <w:ind w:firstLine="567"/>
            </w:pPr>
          </w:p>
        </w:tc>
      </w:tr>
      <w:tr w:rsidR="00C84723">
        <w:trPr>
          <w:trHeight w:val="322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center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17"/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Б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Заверенные надлежащим образом копии документов, подтверждающих полномочия лица действовать от 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имени юридического лица без доверенности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К(э) – Единый портал</w:t>
            </w:r>
          </w:p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К - ПС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[Все], Д(1)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widowControl w:val="0"/>
              <w:ind w:firstLine="567"/>
            </w:pPr>
          </w:p>
        </w:tc>
      </w:tr>
      <w:tr w:rsidR="00C84723">
        <w:trPr>
          <w:trHeight w:val="4727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lastRenderedPageBreak/>
              <w:t>5</w:t>
            </w:r>
          </w:p>
          <w:p w:rsidR="00C84723" w:rsidRDefault="00C84723">
            <w:pPr>
              <w:widowControl w:val="0"/>
              <w:ind w:firstLine="567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  <w:p w:rsidR="00C84723" w:rsidRDefault="00C84723">
            <w:pPr>
              <w:widowControl w:val="0"/>
              <w:ind w:firstLine="567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17"/>
              <w:rPr>
                <w:rFonts w:ascii="Tinos" w:hAnsi="Tinos" w:cs="Tinos"/>
                <w:color w:val="000000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А-Г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tabs>
                <w:tab w:val="left" w:pos="1276"/>
                <w:tab w:val="left" w:pos="1418"/>
              </w:tabs>
              <w:ind w:right="-1" w:firstLine="68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 xml:space="preserve">В случае обращения с заявлением о выдаче разрешения на установку и эксплуатацию рекламной конструкции и в  случае обращения с заявлением о внесении изменений в </w:t>
            </w: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разрешение на установку и эксплуатацию рекламной конструкции дополнительно представляются: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1) письменное согласие собственника или иного указанного в частях 5, 6, 7 статьи 19 Федерального закона от 13.03.2006 № 38-ФЗ «О рекламе» законного владельца недвижи</w:t>
            </w: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 xml:space="preserve">мого имущества на присоединение к этому имуществу рекламной конструкции, которое должно содержать характеристики недвижимого имущества и зарегистрированные права на него, адрес и кадастровый номер объекта недвижимости, на котором предполагается 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lastRenderedPageBreak/>
              <w:t>установка р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екламной конструкции;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протокол общего собрания собственников 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с Жилищным кодексом Российской Федерации,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доме.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Документы, указанные в настоящем пункте, не представляются,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 если собственником недвижимого имущества, к которому присоединяется рекламная конструкция, является сам владелец рекламной конструкции или такое имущество находится в муниципальной или государственной собственности;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2) договор на установку и эксплуатацию 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рекламной конструкции, заключенный с собственником земельного участка, здания или иного недвижимого имущества, к которому присоединяется рекламная конструкция, 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lastRenderedPageBreak/>
              <w:t>либо с лицом, управомоченным собственником такого имущества, в том числе с арендатором;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3) проек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т рекламной конструкции </w:t>
            </w:r>
            <w:r>
              <w:rPr>
                <w:color w:val="000000"/>
                <w:sz w:val="24"/>
                <w:szCs w:val="24"/>
              </w:rPr>
              <w:t>на бумажном и электронном носителях, в соответствии с Формами № 8, № 9 (приложения к АР), включающий  следующую информацию (материалы) и заверение лица, подготовившего проект рекламной конструкции (соответствующее заключение, подпис</w:t>
            </w:r>
            <w:r>
              <w:rPr>
                <w:color w:val="000000"/>
                <w:sz w:val="24"/>
                <w:szCs w:val="24"/>
              </w:rPr>
              <w:t>анное главным инженером проекта и (или) главным архитектором проекта):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ситуационный план места размещения рекламной конструкции;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топографический план местности;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фотофиксация исходной ситуации;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фотомонтаж - для рекламных конструкций на зданиях, соор</w:t>
            </w:r>
            <w:r>
              <w:rPr>
                <w:color w:val="000000"/>
                <w:sz w:val="24"/>
                <w:szCs w:val="24"/>
              </w:rPr>
              <w:t>ужениях, отдельно стоящих рекламных конструкций;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графическое изображение рекламной конструкции;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краткое описание рекламной конструкции;</w:t>
            </w:r>
          </w:p>
          <w:p w:rsidR="00C84723" w:rsidRDefault="0018528E">
            <w:pPr>
              <w:widowControl w:val="0"/>
              <w:ind w:firstLine="6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ортогональный чертеж рекламной конструкции.</w:t>
            </w:r>
          </w:p>
          <w:p w:rsidR="00C84723" w:rsidRDefault="00C84723">
            <w:pPr>
              <w:widowControl w:val="0"/>
              <w:ind w:firstLine="68"/>
              <w:rPr>
                <w:rFonts w:ascii="Tinos" w:hAnsi="Tinos" w:cs="Tinos"/>
                <w:color w:val="000000"/>
                <w:highlight w:val="white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lastRenderedPageBreak/>
              <w:t>К(э) – Единый портал</w:t>
            </w:r>
          </w:p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К - ПС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  <w:p w:rsidR="00C84723" w:rsidRDefault="00C84723">
            <w:pPr>
              <w:widowControl w:val="0"/>
              <w:ind w:firstLine="567"/>
              <w:rPr>
                <w:rFonts w:ascii="Tinos" w:hAnsi="Tinos" w:cs="Tinos"/>
                <w:color w:val="000000"/>
                <w:highlight w:val="white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rPr>
                <w:rFonts w:ascii="Tinos" w:hAnsi="Tinos" w:cs="Tinos"/>
                <w:color w:val="000000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[Все], Д(1)</w:t>
            </w: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widowControl w:val="0"/>
              <w:ind w:firstLine="567"/>
            </w:pPr>
          </w:p>
        </w:tc>
      </w:tr>
      <w:tr w:rsidR="00C84723">
        <w:trPr>
          <w:trHeight w:val="4833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lastRenderedPageBreak/>
              <w:t>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17"/>
              <w:rPr>
                <w:rFonts w:ascii="Tinos" w:hAnsi="Tinos" w:cs="Tinos"/>
                <w:color w:val="000000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А-Г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tabs>
                <w:tab w:val="left" w:pos="1276"/>
                <w:tab w:val="left" w:pos="1418"/>
              </w:tabs>
              <w:ind w:right="-1" w:firstLine="68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 В случае обращения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 с заявлением об аннулировании разрешения на установку и эксплуатацию рекламных конструкций, срок которого не истек:</w:t>
            </w:r>
          </w:p>
          <w:p w:rsidR="00C84723" w:rsidRDefault="0018528E">
            <w:pPr>
              <w:widowControl w:val="0"/>
              <w:tabs>
                <w:tab w:val="left" w:pos="1042"/>
                <w:tab w:val="left" w:pos="1134"/>
                <w:tab w:val="left" w:pos="1418"/>
              </w:tabs>
              <w:ind w:firstLine="68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1) в случае обращения владельца рекламной конструкции:</w:t>
            </w:r>
          </w:p>
          <w:p w:rsidR="00C84723" w:rsidRDefault="0018528E">
            <w:pPr>
              <w:widowControl w:val="0"/>
              <w:tabs>
                <w:tab w:val="left" w:pos="1042"/>
                <w:tab w:val="left" w:pos="1134"/>
                <w:tab w:val="left" w:pos="1418"/>
              </w:tabs>
              <w:ind w:firstLine="68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заявление владельца рекламной конструкции в письменной форме (приложение № 2) или в 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форме электронного документа с использованием единого портала государственных и муниципальных услуг о своем отказе от дальнейшего использования разрешения;</w:t>
            </w:r>
          </w:p>
          <w:p w:rsidR="00C84723" w:rsidRDefault="0018528E">
            <w:pPr>
              <w:widowControl w:val="0"/>
              <w:tabs>
                <w:tab w:val="left" w:pos="1042"/>
                <w:tab w:val="left" w:pos="1134"/>
                <w:tab w:val="left" w:pos="1418"/>
              </w:tabs>
              <w:ind w:firstLine="68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2) в случае обращения собственника или иного законного владельца недвижимого имущества:</w:t>
            </w:r>
          </w:p>
          <w:p w:rsidR="00C84723" w:rsidRDefault="0018528E">
            <w:pPr>
              <w:widowControl w:val="0"/>
              <w:tabs>
                <w:tab w:val="left" w:pos="1042"/>
                <w:tab w:val="left" w:pos="1134"/>
                <w:tab w:val="left" w:pos="1418"/>
              </w:tabs>
              <w:ind w:firstLine="68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заявление со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бственника или иного законного владельца недвижимого имущества, к которому присоединена рекламная конструкция, в письменной форме (приложение № 3) или в форме электронного документа с использованием единого портала государственных и муниципальных услуг, по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дтверждающее прекращение договора, заключенного между таким собственником или таким владельцем недвижимого имущества и владельцем рекламной конструкции;</w:t>
            </w:r>
          </w:p>
          <w:p w:rsidR="00C84723" w:rsidRDefault="0018528E">
            <w:pPr>
              <w:widowControl w:val="0"/>
              <w:tabs>
                <w:tab w:val="left" w:pos="1042"/>
                <w:tab w:val="left" w:pos="1134"/>
                <w:tab w:val="left" w:pos="1418"/>
              </w:tabs>
              <w:ind w:firstLine="68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документ, подтверждающий 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lastRenderedPageBreak/>
              <w:t>прекращение договора на установку и эксплуатацию рекламной конструкции, заключ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енного владельцем рекламной конструкции с собственником или иным законным владельцем имущества, к которому присоединяется рекламная конструкция, или его скан-копия (при заполнении электронной формы), если соответствующее недвижимое имущество не находится в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 муниципальной собственности  или не является участком земель общего пользования, право государственной собственности на которые не разграничено и правом распоряжения которыми обладают органы местного самоуправления.</w:t>
            </w:r>
          </w:p>
          <w:p w:rsidR="00C84723" w:rsidRDefault="00C84723">
            <w:pPr>
              <w:widowControl w:val="0"/>
              <w:tabs>
                <w:tab w:val="left" w:pos="1276"/>
                <w:tab w:val="left" w:pos="1418"/>
              </w:tabs>
              <w:ind w:right="-1" w:firstLine="68"/>
              <w:rPr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lastRenderedPageBreak/>
              <w:t>К(э) – Единый портал</w:t>
            </w:r>
          </w:p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К - ПС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  <w:p w:rsidR="00C84723" w:rsidRDefault="00C84723">
            <w:pPr>
              <w:widowControl w:val="0"/>
              <w:ind w:firstLine="567"/>
              <w:rPr>
                <w:rFonts w:ascii="Tinos" w:hAnsi="Tinos" w:cs="Tinos"/>
                <w:color w:val="000000"/>
                <w:highlight w:val="white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rPr>
                <w:rFonts w:ascii="Tinos" w:hAnsi="Tinos" w:cs="Tinos"/>
                <w:color w:val="000000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[Все], Д</w:t>
            </w: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(1)</w:t>
            </w: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widowControl w:val="0"/>
              <w:ind w:firstLine="567"/>
            </w:pPr>
          </w:p>
        </w:tc>
      </w:tr>
      <w:tr w:rsidR="00C84723">
        <w:trPr>
          <w:trHeight w:val="596"/>
          <w:jc w:val="center"/>
        </w:trPr>
        <w:tc>
          <w:tcPr>
            <w:tcW w:w="10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iCs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iCs/>
                <w:color w:val="000000"/>
                <w:sz w:val="24"/>
                <w:szCs w:val="24"/>
                <w:highlight w:val="white"/>
              </w:rPr>
              <w:lastRenderedPageBreak/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</w:t>
            </w:r>
            <w:r>
              <w:rPr>
                <w:rFonts w:eastAsia="Tinos"/>
                <w:iCs/>
                <w:color w:val="000000"/>
                <w:sz w:val="24"/>
                <w:szCs w:val="24"/>
                <w:highlight w:val="white"/>
              </w:rPr>
              <w:t>рамках межведомственного информационного взаимодействия</w:t>
            </w:r>
          </w:p>
          <w:p w:rsidR="00C84723" w:rsidRDefault="00C84723">
            <w:pPr>
              <w:widowControl w:val="0"/>
              <w:ind w:firstLine="567"/>
              <w:rPr>
                <w:bCs/>
                <w:i/>
                <w:color w:val="000000"/>
                <w:sz w:val="24"/>
                <w:szCs w:val="24"/>
                <w:highlight w:val="white"/>
              </w:rPr>
            </w:pPr>
          </w:p>
        </w:tc>
      </w:tr>
      <w:tr w:rsidR="00C84723">
        <w:trPr>
          <w:trHeight w:val="322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1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Б, Г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Выписка из Единого государственного реестра юридических лиц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К(э) – Единый портал</w:t>
            </w:r>
          </w:p>
          <w:p w:rsidR="00C84723" w:rsidRDefault="0018528E">
            <w:pPr>
              <w:widowControl w:val="0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К-ПС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Б(д)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rPr>
                <w:color w:val="000000"/>
              </w:rPr>
            </w:pPr>
            <w:r>
              <w:rPr>
                <w:rFonts w:ascii="Tinos" w:eastAsia="Tinos" w:hAnsi="Tinos" w:cs="Tinos"/>
                <w:bCs/>
                <w:color w:val="000000"/>
                <w:sz w:val="24"/>
                <w:szCs w:val="24"/>
                <w:highlight w:val="white"/>
              </w:rPr>
              <w:t>К электронным документам, представляем</w:t>
            </w:r>
            <w:r>
              <w:rPr>
                <w:rFonts w:ascii="Tinos" w:eastAsia="Tinos" w:hAnsi="Tinos" w:cs="Tinos"/>
                <w:bCs/>
                <w:color w:val="000000"/>
                <w:sz w:val="24"/>
                <w:szCs w:val="24"/>
                <w:highlight w:val="white"/>
              </w:rPr>
              <w:lastRenderedPageBreak/>
              <w:t xml:space="preserve">ым посредством Единого портала, предъявляются следующие </w:t>
            </w:r>
            <w:r>
              <w:rPr>
                <w:rFonts w:ascii="Tinos" w:eastAsia="Tinos" w:hAnsi="Tinos" w:cs="Tinos"/>
                <w:bCs/>
                <w:color w:val="000000"/>
                <w:sz w:val="24"/>
                <w:szCs w:val="24"/>
                <w:highlight w:val="white"/>
              </w:rPr>
              <w:t>требования:</w:t>
            </w:r>
          </w:p>
          <w:p w:rsidR="00C84723" w:rsidRDefault="0018528E">
            <w:pPr>
              <w:widowControl w:val="0"/>
              <w:ind w:firstLine="567"/>
              <w:rPr>
                <w:color w:val="000000"/>
              </w:rPr>
            </w:pPr>
            <w:r>
              <w:rPr>
                <w:rFonts w:ascii="Tinos" w:eastAsia="Tinos" w:hAnsi="Tinos" w:cs="Tinos"/>
                <w:bCs/>
                <w:color w:val="000000"/>
                <w:sz w:val="24"/>
                <w:szCs w:val="24"/>
                <w:highlight w:val="white"/>
              </w:rPr>
              <w:t>документы представляются в следующих форматах:</w:t>
            </w:r>
          </w:p>
          <w:p w:rsidR="00C84723" w:rsidRDefault="0018528E">
            <w:pPr>
              <w:widowControl w:val="0"/>
              <w:ind w:firstLine="567"/>
              <w:rPr>
                <w:color w:val="000000"/>
              </w:rPr>
            </w:pPr>
            <w:r>
              <w:rPr>
                <w:rFonts w:ascii="Tinos" w:eastAsia="Tinos" w:hAnsi="Tinos" w:cs="Tinos"/>
                <w:bCs/>
                <w:color w:val="000000"/>
                <w:sz w:val="24"/>
                <w:szCs w:val="24"/>
                <w:highlight w:val="white"/>
              </w:rPr>
              <w:t>а) xml - для формализованных документов;</w:t>
            </w:r>
          </w:p>
          <w:p w:rsidR="00C84723" w:rsidRDefault="0018528E">
            <w:pPr>
              <w:widowControl w:val="0"/>
              <w:ind w:firstLine="567"/>
              <w:rPr>
                <w:color w:val="000000"/>
              </w:rPr>
            </w:pPr>
            <w:r>
              <w:rPr>
                <w:rFonts w:ascii="Tinos" w:eastAsia="Tinos" w:hAnsi="Tinos" w:cs="Tinos"/>
                <w:bCs/>
                <w:color w:val="000000"/>
                <w:sz w:val="24"/>
                <w:szCs w:val="24"/>
                <w:highlight w:val="white"/>
              </w:rPr>
              <w:t>б) doc, docx, odt - для документов с текстовым содержанием, не включающим формулы (за исключением документов, содержащих расчеты).</w:t>
            </w:r>
          </w:p>
        </w:tc>
      </w:tr>
      <w:tr w:rsidR="00C84723">
        <w:trPr>
          <w:trHeight w:val="3376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lastRenderedPageBreak/>
              <w:t>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1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Б, Г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Учредительный 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документ и изменения, внесенные в учредительный документ (при наличии таких изменений)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К(э) – Единый портал</w:t>
            </w:r>
          </w:p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К-ПС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Б(д)</w:t>
            </w: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widowControl w:val="0"/>
              <w:ind w:firstLine="567"/>
            </w:pPr>
          </w:p>
        </w:tc>
      </w:tr>
      <w:tr w:rsidR="00C84723">
        <w:trPr>
          <w:trHeight w:val="1529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lastRenderedPageBreak/>
              <w:t>3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А-Г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Выписка из ЕГРН на объект недвижимости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К(э) – Единый портал</w:t>
            </w:r>
          </w:p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К-ПС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[Все], Д(1)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widowControl w:val="0"/>
              <w:ind w:firstLine="567"/>
            </w:pPr>
          </w:p>
        </w:tc>
      </w:tr>
      <w:tr w:rsidR="00C84723">
        <w:trPr>
          <w:trHeight w:val="704"/>
          <w:jc w:val="center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1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А-Г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В случае обращения с заявлением о 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выдаче разрешения на установку и эксплуатацию рекламной конструкции и в  случае обращения с заявлением о внесении изменений в разрешение на установку и эксплуатацию рекламной конструкции:</w:t>
            </w:r>
          </w:p>
          <w:p w:rsidR="00C84723" w:rsidRDefault="0018528E">
            <w:pPr>
              <w:widowControl w:val="0"/>
              <w:tabs>
                <w:tab w:val="left" w:pos="210"/>
              </w:tabs>
              <w:ind w:firstLine="68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1) сведения о согласии собственника или иного указанного в частях 5,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 6, 7 статьи 19 Федерального закона от 13.03.2006 № 38-ФЗ «О рекламе» законного владельца соответствующего недвижимого имущества на присоединение к этому имуществу рекламной конструкции в случае, если соответствующее недвижимое имущество находится в госуда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рственной или муниципальной собственности;</w:t>
            </w:r>
          </w:p>
          <w:p w:rsidR="00C84723" w:rsidRDefault="0018528E">
            <w:pPr>
              <w:widowControl w:val="0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 xml:space="preserve">2) договор на установку и эксплуатацию рекламной конструкции с собственником 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lastRenderedPageBreak/>
              <w:t>земельного участка, здания или иного недвижимого имущества, к которому присоединяется рекламная конструкция, если такое имущество находи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тся в муниципальной или государственной собственности;</w:t>
            </w:r>
          </w:p>
          <w:p w:rsidR="00C84723" w:rsidRDefault="0018528E">
            <w:pPr>
              <w:widowControl w:val="0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3) проект рекламной конструкции, если ранее он предоставлялся заявителем муниципальному органу в процедуре заключения договора на установку и эксплуатацию рекламной конструкции этой рекламной конструкц</w:t>
            </w:r>
            <w:r>
              <w:rPr>
                <w:rFonts w:eastAsia="Tinos"/>
                <w:color w:val="000000"/>
                <w:sz w:val="24"/>
                <w:szCs w:val="24"/>
                <w:highlight w:val="white"/>
              </w:rPr>
              <w:t>ии.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lastRenderedPageBreak/>
              <w:t>К(э) – Единый портал</w:t>
            </w:r>
          </w:p>
          <w:p w:rsidR="00C84723" w:rsidRDefault="0018528E">
            <w:pPr>
              <w:widowControl w:val="0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К-ПС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</w:rPr>
              <w:t>[Все], Д(1)</w:t>
            </w:r>
          </w:p>
          <w:p w:rsidR="00C84723" w:rsidRDefault="00C84723">
            <w:pPr>
              <w:widowControl w:val="0"/>
              <w:ind w:firstLine="567"/>
              <w:jc w:val="both"/>
              <w:rPr>
                <w:rFonts w:ascii="Tinos" w:hAnsi="Tinos" w:cs="Tinos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widowControl w:val="0"/>
              <w:ind w:firstLine="567"/>
            </w:pPr>
          </w:p>
        </w:tc>
      </w:tr>
    </w:tbl>
    <w:p w:rsidR="00C84723" w:rsidRDefault="00C84723">
      <w:pPr>
        <w:pStyle w:val="aff"/>
        <w:widowControl w:val="0"/>
        <w:ind w:left="1211" w:firstLine="567"/>
        <w:jc w:val="right"/>
        <w:rPr>
          <w:rFonts w:ascii="Times New Roman" w:hAnsi="Times New Roman"/>
          <w:sz w:val="28"/>
          <w:szCs w:val="28"/>
        </w:rPr>
      </w:pPr>
    </w:p>
    <w:p w:rsidR="00C84723" w:rsidRDefault="0018528E">
      <w:pPr>
        <w:ind w:firstLine="567"/>
        <w:jc w:val="center"/>
        <w:rPr>
          <w:bCs/>
          <w:color w:val="000000"/>
          <w:sz w:val="28"/>
          <w:szCs w:val="28"/>
          <w:highlight w:val="white"/>
        </w:rPr>
      </w:pPr>
      <w:r>
        <w:rPr>
          <w:rFonts w:eastAsia="Tinos"/>
          <w:bCs/>
          <w:color w:val="000000"/>
          <w:sz w:val="28"/>
          <w:szCs w:val="28"/>
          <w:highlight w:val="white"/>
        </w:rPr>
        <w:t>IV. 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C84723" w:rsidRDefault="0018528E">
      <w:pPr>
        <w:ind w:firstLine="567"/>
        <w:jc w:val="right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               Таблица № 3</w:t>
      </w:r>
    </w:p>
    <w:p w:rsidR="00C84723" w:rsidRDefault="00C84723">
      <w:pPr>
        <w:widowControl w:val="0"/>
        <w:tabs>
          <w:tab w:val="left" w:pos="542"/>
        </w:tabs>
        <w:spacing w:line="276" w:lineRule="auto"/>
        <w:ind w:firstLine="567"/>
        <w:rPr>
          <w:sz w:val="28"/>
          <w:szCs w:val="28"/>
        </w:rPr>
      </w:pPr>
    </w:p>
    <w:tbl>
      <w:tblPr>
        <w:tblW w:w="9846" w:type="dxa"/>
        <w:tblLayout w:type="fixed"/>
        <w:tblLook w:val="04A0" w:firstRow="1" w:lastRow="0" w:firstColumn="1" w:lastColumn="0" w:noHBand="0" w:noVBand="1"/>
      </w:tblPr>
      <w:tblGrid>
        <w:gridCol w:w="813"/>
        <w:gridCol w:w="6383"/>
        <w:gridCol w:w="2650"/>
      </w:tblGrid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after="160" w:line="259" w:lineRule="auto"/>
              <w:jc w:val="center"/>
              <w:rPr>
                <w:rFonts w:eastAsia="Calibri"/>
                <w:bCs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bCs/>
                <w:color w:val="000000"/>
                <w:sz w:val="28"/>
                <w:szCs w:val="28"/>
                <w:highlight w:val="white"/>
                <w:lang w:eastAsia="en-US"/>
              </w:rPr>
              <w:t>№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after="160" w:line="259" w:lineRule="auto"/>
              <w:ind w:firstLine="567"/>
              <w:jc w:val="center"/>
              <w:rPr>
                <w:rFonts w:eastAsia="Calibri"/>
                <w:bCs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bCs/>
                <w:color w:val="000000"/>
                <w:sz w:val="28"/>
                <w:szCs w:val="28"/>
                <w:highlight w:val="white"/>
                <w:lang w:eastAsia="en-US"/>
              </w:rPr>
              <w:t>Перечень оснований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after="160" w:line="259" w:lineRule="auto"/>
              <w:ind w:firstLine="34"/>
              <w:jc w:val="center"/>
              <w:rPr>
                <w:rFonts w:eastAsia="Calibri"/>
                <w:bCs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bCs/>
                <w:color w:val="000000"/>
                <w:sz w:val="28"/>
                <w:szCs w:val="28"/>
                <w:highlight w:val="white"/>
                <w:lang w:eastAsia="en-US"/>
              </w:rPr>
              <w:t>Идентификатор категорий (признаков) заявителей</w:t>
            </w:r>
          </w:p>
        </w:tc>
      </w:tr>
      <w:tr w:rsidR="00C84723">
        <w:tc>
          <w:tcPr>
            <w:tcW w:w="9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ind w:firstLine="567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Исчерпывающий перечень оснований для отказа в приеме заявления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br/>
              <w:t>и документов, необходимых для предоставления Услуги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1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 xml:space="preserve">Неполный пакет документов либо  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ind w:left="-283" w:right="1302" w:firstLine="567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А-Г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2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Подача заявления от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 xml:space="preserve"> имени заявителя не уполномоченным на то лицом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ind w:right="1302" w:firstLine="567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В-Г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3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Текст заявления и представленных документов не поддается прочтению;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ind w:right="1302" w:firstLine="567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А-Г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lastRenderedPageBreak/>
              <w:t>4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Не указаны фамилия, имя, отчество, адрес заявителя (его представителя) либо наименование, ИНН юридического лица, телефон, почто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вый или электронный адрес, заявителя (представителя заявителя), графы (поля) заявления не заполнены;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ind w:right="1302" w:firstLine="567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А-Г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5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 xml:space="preserve"> этом заявителю (представителю заявителя) сообщается о недопустимости злоупотребления правом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ind w:right="1302" w:firstLine="567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А-Г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6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Вопрос, указанный в заявлении, не относится к порядку предоставления муниципальной услуги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А-Г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7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 xml:space="preserve">Несоответствие заявления форме, установленной в приложении 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к настоящему Административному регламенту;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А-Г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8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Неполное, некорректное заполнение полей в форме заявления, в том числе в интерактивной форме заявления на Едином портале;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А-Г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9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 xml:space="preserve">Заявление и документы, ЭП, необходимые для предоставления Услуги, поданы в 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электронной форме с нарушением установленных требований.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ind w:firstLine="34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А-Г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10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Документы поданы в неуполномоченный орган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ind w:firstLine="34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А-Г</w:t>
            </w:r>
          </w:p>
        </w:tc>
      </w:tr>
      <w:tr w:rsidR="00C84723">
        <w:tc>
          <w:tcPr>
            <w:tcW w:w="9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ind w:firstLine="567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Исчерпывающий перечень оснований для отказа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br/>
              <w:t>в предоставлении Услуги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1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 xml:space="preserve">Основания для приостановления предоставления Услуги законодательством 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Российской Федерации не предусмотрены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23" w:rsidRDefault="0018528E">
            <w:pPr>
              <w:widowControl w:val="0"/>
              <w:spacing w:line="259" w:lineRule="auto"/>
              <w:ind w:firstLine="567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––</w:t>
            </w:r>
          </w:p>
        </w:tc>
      </w:tr>
      <w:tr w:rsidR="00C84723">
        <w:tc>
          <w:tcPr>
            <w:tcW w:w="9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Исчерпывающий перечень оснований для отказа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br/>
              <w:t>в предоставлении Услуги</w:t>
            </w:r>
          </w:p>
        </w:tc>
      </w:tr>
      <w:tr w:rsidR="00C84723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1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ind w:firstLine="38"/>
              <w:jc w:val="both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В случае обращения с заявлением о выдаче разрешения на установку и эксплуатацию рекламной конструкции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:</w:t>
            </w:r>
          </w:p>
          <w:p w:rsidR="00C84723" w:rsidRDefault="0018528E">
            <w:pPr>
              <w:widowControl w:val="0"/>
              <w:numPr>
                <w:ilvl w:val="0"/>
                <w:numId w:val="5"/>
              </w:numPr>
              <w:ind w:left="0" w:firstLine="38"/>
              <w:contextualSpacing/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 xml:space="preserve">несоответствие проекта рекламной 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конструкции и ее территориального размещения требованиям технического регламента;</w:t>
            </w:r>
          </w:p>
          <w:p w:rsidR="00C84723" w:rsidRDefault="0018528E">
            <w:pPr>
              <w:widowControl w:val="0"/>
              <w:ind w:firstLine="38"/>
              <w:jc w:val="both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 xml:space="preserve">ии с частью 5.8 статьи 19 Федерального закона от 13.03.2006 № 38-ФЗ «О рекламе» 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lastRenderedPageBreak/>
              <w:t>определяется схемой размещения рекламных конструкций);</w:t>
            </w:r>
          </w:p>
          <w:p w:rsidR="00C84723" w:rsidRDefault="0018528E">
            <w:pPr>
              <w:widowControl w:val="0"/>
              <w:ind w:firstLine="38"/>
              <w:jc w:val="both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3) нарушение требований нормативных актов по безопасности движения транспорта;</w:t>
            </w:r>
          </w:p>
          <w:p w:rsidR="00C84723" w:rsidRDefault="0018528E">
            <w:pPr>
              <w:widowControl w:val="0"/>
              <w:ind w:firstLine="38"/>
              <w:jc w:val="both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4) нарушение внешнего архитектурного облик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 сложившейся застройки территории муниципального образования Сорочинский муниципальный округ Оренбургской области;</w:t>
            </w:r>
          </w:p>
          <w:p w:rsidR="00C84723" w:rsidRDefault="0018528E">
            <w:pPr>
              <w:widowControl w:val="0"/>
              <w:ind w:firstLine="38"/>
              <w:jc w:val="both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5) нарушение требований законодательства Российской Федерации об объектах культурного наследия (памятниках истории и культуры) народов Росси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йской Федерации, их охране и использовании;</w:t>
            </w:r>
          </w:p>
          <w:p w:rsidR="00C84723" w:rsidRDefault="0018528E">
            <w:pPr>
              <w:widowControl w:val="0"/>
              <w:ind w:firstLine="38"/>
              <w:jc w:val="both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6) нарушение требований, установленных частью 5 статьи 19 Федерального закона от 13.03.2006 № 38-ФЗ «О рекламе» в случае, если для установки и эксплуатации рекламной конструкции используется общее имущество собст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венников помещений в многоквартирном доме, частями 5.1, 5.6, 5.7 статьи 19 указанного Федерального закона.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line="259" w:lineRule="auto"/>
              <w:ind w:firstLine="567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lastRenderedPageBreak/>
              <w:t>А-Г</w:t>
            </w:r>
          </w:p>
        </w:tc>
      </w:tr>
      <w:tr w:rsidR="00C84723">
        <w:trPr>
          <w:trHeight w:val="222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after="160" w:line="259" w:lineRule="auto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lastRenderedPageBreak/>
              <w:t>2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tabs>
                <w:tab w:val="left" w:pos="1042"/>
                <w:tab w:val="left" w:pos="1134"/>
                <w:tab w:val="left" w:pos="1418"/>
              </w:tabs>
              <w:ind w:firstLine="38"/>
              <w:jc w:val="both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В случае обращения с заявлением об аннулировании разрешения на установку и эксплуатацию рекламной конструкции:</w:t>
            </w:r>
          </w:p>
          <w:p w:rsidR="00C84723" w:rsidRDefault="0018528E">
            <w:pPr>
              <w:widowControl w:val="0"/>
              <w:numPr>
                <w:ilvl w:val="0"/>
                <w:numId w:val="6"/>
              </w:numPr>
              <w:tabs>
                <w:tab w:val="left" w:pos="1042"/>
                <w:tab w:val="left" w:pos="1134"/>
              </w:tabs>
              <w:ind w:left="142" w:firstLine="38"/>
              <w:contextualSpacing/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 xml:space="preserve">истечение срока действия 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разрешения на установку и эксплуатацию рекламной конструкции при обращении об аннулировании такого разрешения;</w:t>
            </w:r>
          </w:p>
          <w:p w:rsidR="00C84723" w:rsidRDefault="0018528E">
            <w:pPr>
              <w:widowControl w:val="0"/>
              <w:numPr>
                <w:ilvl w:val="0"/>
                <w:numId w:val="6"/>
              </w:numPr>
              <w:tabs>
                <w:tab w:val="left" w:pos="1042"/>
                <w:tab w:val="left" w:pos="1134"/>
              </w:tabs>
              <w:ind w:left="142" w:firstLine="38"/>
              <w:contextualSpacing/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отсутствие документа, подтверждающего прекращение действия договора на установку и эксплуатацию рекламной конструкции, заключенного между собстве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нником или владельцем недвижимого имущества и владельцем рекламной конструкции (в случае обращения собственника или иного законного владельца недвижимого имущества).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widowControl w:val="0"/>
              <w:spacing w:after="160" w:line="259" w:lineRule="auto"/>
              <w:ind w:firstLine="567"/>
              <w:jc w:val="center"/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  <w:lang w:eastAsia="en-US"/>
              </w:rPr>
              <w:t>А-Г</w:t>
            </w:r>
          </w:p>
        </w:tc>
      </w:tr>
    </w:tbl>
    <w:p w:rsidR="00C84723" w:rsidRDefault="00C84723">
      <w:pPr>
        <w:widowControl w:val="0"/>
        <w:tabs>
          <w:tab w:val="left" w:pos="542"/>
        </w:tabs>
        <w:spacing w:line="276" w:lineRule="auto"/>
        <w:ind w:firstLine="567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18528E">
      <w:pPr>
        <w:ind w:firstLine="567"/>
        <w:jc w:val="center"/>
        <w:rPr>
          <w:bCs/>
          <w:color w:val="000000"/>
          <w:sz w:val="28"/>
          <w:szCs w:val="28"/>
          <w:highlight w:val="white"/>
        </w:rPr>
      </w:pPr>
      <w:r>
        <w:rPr>
          <w:rFonts w:eastAsia="Tinos"/>
          <w:bCs/>
          <w:color w:val="000000"/>
          <w:sz w:val="28"/>
          <w:szCs w:val="28"/>
          <w:highlight w:val="white"/>
        </w:rPr>
        <w:t>Формы заявления и документов, необходимых для предоставления Услуги</w:t>
      </w: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right"/>
        <w:rPr>
          <w:bCs/>
          <w:color w:val="000000"/>
          <w:sz w:val="28"/>
          <w:szCs w:val="28"/>
          <w:highlight w:val="white"/>
        </w:rPr>
      </w:pPr>
      <w:r>
        <w:rPr>
          <w:rFonts w:eastAsia="Tinos"/>
          <w:bCs/>
          <w:color w:val="000000"/>
          <w:sz w:val="28"/>
          <w:szCs w:val="28"/>
          <w:highlight w:val="white"/>
        </w:rPr>
        <w:t xml:space="preserve">Форма </w:t>
      </w:r>
      <w:r>
        <w:rPr>
          <w:rFonts w:eastAsia="Tinos"/>
          <w:bCs/>
          <w:color w:val="000000"/>
          <w:sz w:val="28"/>
          <w:szCs w:val="28"/>
          <w:highlight w:val="white"/>
        </w:rPr>
        <w:t>№ 1</w:t>
      </w:r>
    </w:p>
    <w:p w:rsidR="00C84723" w:rsidRDefault="0018528E">
      <w:pPr>
        <w:pStyle w:val="1"/>
        <w:spacing w:line="283" w:lineRule="atLeast"/>
        <w:ind w:left="3402" w:firstLine="567"/>
        <w:contextualSpacing/>
        <w:rPr>
          <w:rFonts w:ascii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Calibri" w:hAnsi="Tinos" w:cs="Tinos"/>
          <w:color w:val="000000"/>
          <w:sz w:val="28"/>
          <w:szCs w:val="28"/>
          <w:highlight w:val="white"/>
        </w:rPr>
        <w:t>______________________________________</w:t>
      </w:r>
    </w:p>
    <w:p w:rsidR="00C84723" w:rsidRDefault="0018528E">
      <w:pPr>
        <w:pStyle w:val="1"/>
        <w:spacing w:line="283" w:lineRule="atLeast"/>
        <w:ind w:left="1418"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(наименование муниципального образования)</w:t>
      </w:r>
    </w:p>
    <w:p w:rsidR="00C84723" w:rsidRDefault="0018528E">
      <w:pPr>
        <w:pStyle w:val="1"/>
        <w:spacing w:line="283" w:lineRule="atLeast"/>
        <w:ind w:left="1418" w:firstLine="567"/>
        <w:contextualSpacing/>
        <w:jc w:val="left"/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</w:pPr>
      <w:r>
        <w:rPr>
          <w:rFonts w:ascii="Tinos" w:eastAsia="Calibri" w:hAnsi="Tinos" w:cs="Tinos"/>
          <w:color w:val="000000"/>
          <w:sz w:val="28"/>
          <w:szCs w:val="28"/>
          <w:highlight w:val="white"/>
        </w:rPr>
        <w:t xml:space="preserve"> </w:t>
      </w:r>
      <w:r>
        <w:rPr>
          <w:rFonts w:ascii="Tinos" w:eastAsia="Calibri" w:hAnsi="Tinos" w:cs="Tinos"/>
          <w:color w:val="000000"/>
          <w:sz w:val="28"/>
          <w:szCs w:val="28"/>
          <w:highlight w:val="white"/>
        </w:rPr>
        <w:tab/>
      </w:r>
      <w:r>
        <w:rPr>
          <w:rFonts w:ascii="Tinos" w:eastAsia="Calibri" w:hAnsi="Tinos" w:cs="Tinos"/>
          <w:color w:val="000000"/>
          <w:sz w:val="28"/>
          <w:szCs w:val="28"/>
          <w:highlight w:val="white"/>
        </w:rPr>
        <w:tab/>
      </w:r>
      <w:r>
        <w:rPr>
          <w:rFonts w:ascii="Tinos" w:eastAsia="Calibri" w:hAnsi="Tinos" w:cs="Tinos"/>
          <w:color w:val="000000"/>
          <w:sz w:val="28"/>
          <w:szCs w:val="28"/>
          <w:highlight w:val="white"/>
        </w:rPr>
        <w:tab/>
      </w:r>
      <w:r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  <w:t>Сведения о заявителе:_____________________</w:t>
      </w:r>
    </w:p>
    <w:p w:rsidR="00C84723" w:rsidRDefault="0018528E">
      <w:pPr>
        <w:rPr>
          <w:sz w:val="28"/>
          <w:szCs w:val="28"/>
          <w:highlight w:val="white"/>
        </w:rPr>
      </w:pPr>
      <w:r>
        <w:rPr>
          <w:highlight w:val="white"/>
        </w:rPr>
        <w:t xml:space="preserve">                                                                       </w:t>
      </w:r>
      <w:r>
        <w:rPr>
          <w:sz w:val="28"/>
          <w:szCs w:val="28"/>
          <w:highlight w:val="white"/>
        </w:rPr>
        <w:t>_________________________________________</w:t>
      </w:r>
    </w:p>
    <w:p w:rsidR="00C84723" w:rsidRDefault="0018528E">
      <w:pPr>
        <w:pStyle w:val="1"/>
        <w:spacing w:line="283" w:lineRule="atLeast"/>
        <w:ind w:left="1418"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  <w:t xml:space="preserve">            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(Ф.И.О. физического лица (в том числе</w:t>
      </w:r>
    </w:p>
    <w:p w:rsidR="00C84723" w:rsidRDefault="0018528E">
      <w:pPr>
        <w:pStyle w:val="1"/>
        <w:spacing w:line="283" w:lineRule="atLeast"/>
        <w:ind w:left="1418"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физического лица, зарегистрированного</w:t>
      </w:r>
    </w:p>
    <w:p w:rsidR="00C84723" w:rsidRDefault="0018528E">
      <w:pPr>
        <w:pStyle w:val="1"/>
        <w:spacing w:line="283" w:lineRule="atLeast"/>
        <w:ind w:left="1418"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в качестве индивидуального предпринимателя)</w:t>
      </w:r>
    </w:p>
    <w:p w:rsidR="00C84723" w:rsidRDefault="0018528E">
      <w:pPr>
        <w:pStyle w:val="1"/>
        <w:spacing w:line="283" w:lineRule="atLeast"/>
        <w:ind w:left="3402" w:firstLine="567"/>
        <w:contextualSpacing/>
        <w:rPr>
          <w:rFonts w:ascii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  <w:t>_________</w:t>
      </w:r>
      <w:r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  <w:t>_____________________________</w:t>
      </w:r>
    </w:p>
    <w:p w:rsidR="00C84723" w:rsidRDefault="0018528E">
      <w:pPr>
        <w:pStyle w:val="1"/>
        <w:spacing w:line="283" w:lineRule="atLeast"/>
        <w:ind w:left="1418"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  <w:t xml:space="preserve">      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(наименование юридического лица)</w:t>
      </w:r>
    </w:p>
    <w:p w:rsidR="00C84723" w:rsidRDefault="0018528E">
      <w:pPr>
        <w:pStyle w:val="1"/>
        <w:spacing w:line="283" w:lineRule="atLeast"/>
        <w:ind w:left="3402"/>
        <w:contextualSpacing/>
        <w:jc w:val="left"/>
        <w:rPr>
          <w:rFonts w:eastAsia="Calibri"/>
          <w:b w:val="0"/>
          <w:color w:val="000000"/>
          <w:sz w:val="24"/>
          <w:szCs w:val="24"/>
          <w:highlight w:val="white"/>
        </w:rPr>
      </w:pPr>
      <w:r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  <w:t>в лице: ___________________________________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  </w:t>
      </w:r>
    </w:p>
    <w:p w:rsidR="00C84723" w:rsidRDefault="0018528E">
      <w:pPr>
        <w:pStyle w:val="1"/>
        <w:spacing w:line="283" w:lineRule="atLeast"/>
        <w:ind w:left="3402"/>
        <w:contextualSpacing/>
        <w:jc w:val="left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(Ф.И.О. руководителя или иного</w:t>
      </w:r>
    </w:p>
    <w:p w:rsidR="00C84723" w:rsidRDefault="0018528E">
      <w:pPr>
        <w:pStyle w:val="1"/>
        <w:spacing w:line="283" w:lineRule="atLeast"/>
        <w:ind w:left="1418"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уполномоченного лица)</w:t>
      </w:r>
    </w:p>
    <w:p w:rsidR="00C84723" w:rsidRDefault="0018528E">
      <w:pPr>
        <w:pStyle w:val="1"/>
        <w:spacing w:line="283" w:lineRule="atLeast"/>
        <w:ind w:left="3402" w:firstLine="567"/>
        <w:contextualSpacing/>
        <w:rPr>
          <w:rFonts w:ascii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  <w:t>______________________________________</w:t>
      </w:r>
    </w:p>
    <w:p w:rsidR="00C84723" w:rsidRDefault="0018528E">
      <w:pPr>
        <w:pStyle w:val="1"/>
        <w:ind w:left="3402" w:firstLine="567"/>
        <w:contextualSpacing/>
        <w:jc w:val="left"/>
        <w:rPr>
          <w:rFonts w:ascii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  <w:t xml:space="preserve">         _________________________________</w:t>
      </w:r>
    </w:p>
    <w:p w:rsidR="00C84723" w:rsidRDefault="0018528E">
      <w:pPr>
        <w:pStyle w:val="1"/>
        <w:spacing w:line="283" w:lineRule="atLeast"/>
        <w:ind w:left="1418"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Контактная информация:</w:t>
      </w:r>
      <w:r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  <w:t xml:space="preserve">                                                               </w:t>
      </w:r>
    </w:p>
    <w:p w:rsidR="00C84723" w:rsidRDefault="0018528E">
      <w:pPr>
        <w:pStyle w:val="1"/>
        <w:spacing w:line="283" w:lineRule="atLeast"/>
        <w:ind w:left="1418"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тел.:________________________________</w:t>
      </w:r>
    </w:p>
    <w:p w:rsidR="00C84723" w:rsidRDefault="0018528E">
      <w:pPr>
        <w:pStyle w:val="1"/>
        <w:spacing w:line="283" w:lineRule="atLeast"/>
        <w:ind w:left="1418"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эл. почта: ___________________________</w:t>
      </w:r>
    </w:p>
    <w:p w:rsidR="00C84723" w:rsidRDefault="0018528E">
      <w:pPr>
        <w:pStyle w:val="1"/>
        <w:spacing w:line="283" w:lineRule="atLeast"/>
        <w:ind w:left="1418"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Индекс, адрес: _______________________</w:t>
      </w:r>
    </w:p>
    <w:p w:rsidR="00C84723" w:rsidRDefault="0018528E">
      <w:pPr>
        <w:pStyle w:val="1"/>
        <w:spacing w:line="283" w:lineRule="atLeast"/>
        <w:ind w:left="3402" w:firstLine="567"/>
        <w:contextualSpacing/>
        <w:rPr>
          <w:rFonts w:ascii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Calibri" w:hAnsi="Tinos" w:cs="Tinos"/>
          <w:b w:val="0"/>
          <w:color w:val="000000"/>
          <w:sz w:val="28"/>
          <w:szCs w:val="28"/>
          <w:highlight w:val="white"/>
        </w:rPr>
        <w:t xml:space="preserve">                               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Заявление</w:t>
      </w:r>
    </w:p>
    <w:p w:rsidR="00C84723" w:rsidRDefault="00C84723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Прошу выдать разрешение на установк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у и эксплуатацию рекламной конструкции на территории Сорочинского муниципального округа Оренбургской области на основании следующих сведений и документов:</w:t>
      </w:r>
    </w:p>
    <w:p w:rsidR="00C84723" w:rsidRDefault="00C84723">
      <w:pPr>
        <w:spacing w:line="283" w:lineRule="atLeast"/>
        <w:ind w:firstLine="567"/>
        <w:contextualSpacing/>
        <w:rPr>
          <w:rFonts w:ascii="Tinos" w:hAnsi="Tinos" w:cs="Tinos"/>
          <w:color w:val="000000"/>
          <w:sz w:val="28"/>
          <w:szCs w:val="28"/>
          <w:highlight w:val="white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78"/>
        <w:gridCol w:w="1195"/>
        <w:gridCol w:w="139"/>
        <w:gridCol w:w="10"/>
        <w:gridCol w:w="568"/>
        <w:gridCol w:w="973"/>
        <w:gridCol w:w="18"/>
        <w:gridCol w:w="260"/>
        <w:gridCol w:w="24"/>
        <w:gridCol w:w="1141"/>
        <w:gridCol w:w="345"/>
        <w:gridCol w:w="93"/>
        <w:gridCol w:w="424"/>
        <w:gridCol w:w="340"/>
        <w:gridCol w:w="974"/>
        <w:gridCol w:w="94"/>
        <w:gridCol w:w="1625"/>
      </w:tblGrid>
      <w:tr w:rsidR="00C84723">
        <w:tc>
          <w:tcPr>
            <w:tcW w:w="99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ind w:firstLine="567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1. Сведения о Заявителе</w:t>
            </w:r>
          </w:p>
        </w:tc>
      </w:tr>
      <w:tr w:rsidR="00C84723">
        <w:tc>
          <w:tcPr>
            <w:tcW w:w="45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1.1. Полное наименование юридического лица/Ф.И.О. физического лица</w:t>
            </w:r>
          </w:p>
        </w:tc>
        <w:tc>
          <w:tcPr>
            <w:tcW w:w="53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ИНН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ОГРН</w:t>
            </w:r>
          </w:p>
        </w:tc>
        <w:tc>
          <w:tcPr>
            <w:tcW w:w="53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722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1.2. Юридический адрес/Место регистрации (жительства)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722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1.3. Фактический адрес (почтовый адрес)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rPr>
          <w:trHeight w:val="631"/>
        </w:trPr>
        <w:tc>
          <w:tcPr>
            <w:tcW w:w="722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1.4. Сведения о руководителе - Ф.И.О., должность (для юридических лиц)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1.5. Телефон</w:t>
            </w:r>
          </w:p>
        </w:tc>
        <w:tc>
          <w:tcPr>
            <w:tcW w:w="31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1.6. E-mail</w:t>
            </w:r>
          </w:p>
        </w:tc>
        <w:tc>
          <w:tcPr>
            <w:tcW w:w="35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99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1.7. Банковские реквизиты</w:t>
            </w:r>
          </w:p>
        </w:tc>
      </w:tr>
      <w:tr w:rsidR="00C84723">
        <w:tc>
          <w:tcPr>
            <w:tcW w:w="45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lastRenderedPageBreak/>
              <w:t>Наименование банка</w:t>
            </w:r>
          </w:p>
        </w:tc>
        <w:tc>
          <w:tcPr>
            <w:tcW w:w="53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ИНН</w:t>
            </w:r>
          </w:p>
        </w:tc>
        <w:tc>
          <w:tcPr>
            <w:tcW w:w="1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БИК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ind w:left="-68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КПП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30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Расчетный счет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36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Корреспондентский счет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99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2. Сведения о рекламной конструкции</w:t>
            </w:r>
          </w:p>
        </w:tc>
      </w:tr>
      <w:tr w:rsidR="00C84723">
        <w:tc>
          <w:tcPr>
            <w:tcW w:w="45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2.1. Вид и тип рекламной конструкции</w:t>
            </w:r>
          </w:p>
        </w:tc>
        <w:tc>
          <w:tcPr>
            <w:tcW w:w="53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45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2.2. Адрес установки рекламной конструкции</w:t>
            </w:r>
          </w:p>
        </w:tc>
        <w:tc>
          <w:tcPr>
            <w:tcW w:w="53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99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2.3. Характеристики рекламной конструкции</w:t>
            </w:r>
          </w:p>
        </w:tc>
      </w:tr>
      <w:tr w:rsidR="00C84723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Размер</w:t>
            </w:r>
          </w:p>
        </w:tc>
        <w:tc>
          <w:tcPr>
            <w:tcW w:w="21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ind w:firstLine="2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 xml:space="preserve">Количество информационных 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полей/сторон</w:t>
            </w:r>
          </w:p>
        </w:tc>
        <w:tc>
          <w:tcPr>
            <w:tcW w:w="631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Освещение</w:t>
            </w:r>
          </w:p>
        </w:tc>
      </w:tr>
      <w:tr w:rsidR="00C84723"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19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внешнее</w:t>
            </w:r>
          </w:p>
        </w:tc>
        <w:tc>
          <w:tcPr>
            <w:tcW w:w="1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ind w:firstLine="5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внутреннее</w:t>
            </w:r>
          </w:p>
        </w:tc>
        <w:tc>
          <w:tcPr>
            <w:tcW w:w="18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без освещения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иное</w:t>
            </w:r>
          </w:p>
        </w:tc>
      </w:tr>
      <w:tr w:rsidR="00C84723"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8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99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2.4. Сведения о договоре на установку и эксплуатацию рекламной конструкции &lt;*&gt; (за исключением, если заявитель является собственником недвижимого имущества)</w:t>
            </w:r>
          </w:p>
        </w:tc>
      </w:tr>
      <w:tr w:rsidR="00C84723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Номер</w:t>
            </w:r>
          </w:p>
        </w:tc>
        <w:tc>
          <w:tcPr>
            <w:tcW w:w="3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Дата заключения</w:t>
            </w:r>
          </w:p>
        </w:tc>
        <w:tc>
          <w:tcPr>
            <w:tcW w:w="23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Дата</w:t>
            </w: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 xml:space="preserve"> начала действия</w:t>
            </w:r>
          </w:p>
        </w:tc>
        <w:tc>
          <w:tcPr>
            <w:tcW w:w="3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Срок действия</w:t>
            </w:r>
          </w:p>
        </w:tc>
      </w:tr>
      <w:tr w:rsidR="00C84723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3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3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99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2.5. Сведения об имущественных правах на земельный участок, здание или иное недвижимое имущество, к которому присоединяется рекламная конструкция</w:t>
            </w:r>
          </w:p>
        </w:tc>
      </w:tr>
      <w:tr w:rsidR="00C84723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Вид документа</w:t>
            </w:r>
          </w:p>
        </w:tc>
        <w:tc>
          <w:tcPr>
            <w:tcW w:w="3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Дата</w:t>
            </w:r>
          </w:p>
        </w:tc>
        <w:tc>
          <w:tcPr>
            <w:tcW w:w="26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Регистрационный номер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Кадастровый номер (при наличии)</w:t>
            </w:r>
          </w:p>
        </w:tc>
      </w:tr>
      <w:tr w:rsidR="00C84723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3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6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C84723">
            <w:pPr>
              <w:widowControl w:val="0"/>
              <w:spacing w:line="283" w:lineRule="atLeast"/>
              <w:ind w:firstLine="567"/>
              <w:contextualSpacing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C84723">
        <w:tc>
          <w:tcPr>
            <w:tcW w:w="99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ind w:firstLine="567"/>
              <w:contextualSpacing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2.6. Сведения об оплате государственной пошлины за выдачу разрешения на установку и эксплуатацию рекламной конструкции на территории _______________________________</w:t>
            </w:r>
          </w:p>
        </w:tc>
      </w:tr>
      <w:tr w:rsidR="00C84723">
        <w:tc>
          <w:tcPr>
            <w:tcW w:w="45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Дата оплаты</w:t>
            </w:r>
          </w:p>
        </w:tc>
        <w:tc>
          <w:tcPr>
            <w:tcW w:w="53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widowControl w:val="0"/>
              <w:spacing w:line="283" w:lineRule="atLeast"/>
              <w:contextualSpacing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nos"/>
                <w:color w:val="000000"/>
                <w:sz w:val="28"/>
                <w:szCs w:val="28"/>
                <w:highlight w:val="white"/>
              </w:rPr>
              <w:t>Номер платежного поручения</w:t>
            </w:r>
          </w:p>
        </w:tc>
      </w:tr>
    </w:tbl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lastRenderedPageBreak/>
        <w:t xml:space="preserve">Приложение: опись прилагаемых к заявлению </w:t>
      </w:r>
      <w:r>
        <w:rPr>
          <w:rFonts w:eastAsia="Calibri"/>
          <w:b w:val="0"/>
          <w:color w:val="000000"/>
          <w:sz w:val="28"/>
          <w:szCs w:val="28"/>
        </w:rPr>
        <w:t>документов на __ листах.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Уведомление  о  приеме  заявления  к  рассмотрению либо о необходимости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устранения нарушений в оформлении заявления или готовности документов прошу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направить (указать способы получения заявителем уведомления):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 │ выдать лично;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по почте (указать почтовый адрес);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по электронной почте (указать адрес электронной почты);</w:t>
      </w:r>
    </w:p>
    <w:p w:rsidR="00C84723" w:rsidRDefault="0018528E">
      <w:pPr>
        <w:pStyle w:val="1"/>
        <w:tabs>
          <w:tab w:val="left" w:pos="1928"/>
        </w:tabs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  <w:r>
        <w:rPr>
          <w:rFonts w:eastAsia="Calibri"/>
          <w:b w:val="0"/>
          <w:color w:val="000000"/>
          <w:sz w:val="28"/>
          <w:szCs w:val="28"/>
        </w:rPr>
        <w:tab/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│        │ прошу информировать меня о ходе исполнения услуги через единый 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  <w:r>
        <w:rPr>
          <w:rFonts w:eastAsia="Calibri"/>
          <w:b w:val="0"/>
          <w:color w:val="000000"/>
          <w:sz w:val="28"/>
          <w:szCs w:val="28"/>
        </w:rPr>
        <w:t xml:space="preserve"> личный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кабинет    единого   портала   государственных   и муниципальных услуг   (для   заявителей, зарегистрированных в ЕСИА);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в МФЦ.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both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В  целях  регистрации и дальнейшего информирования о ходе исполнения услуги (получении результата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услуги) указывается следующая информация: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Документ, удостоверяющий личность, - паспорт гражданина РФ: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серия, __________ номер ________ кем выдан 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дата выдачи ___________________________________________________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код подразделения ______</w:t>
      </w:r>
      <w:r>
        <w:rPr>
          <w:rFonts w:eastAsia="Calibri"/>
          <w:b w:val="0"/>
          <w:color w:val="000000"/>
          <w:sz w:val="28"/>
          <w:szCs w:val="28"/>
        </w:rPr>
        <w:t>_______________________________________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дата рождения _________________________________________________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место рождения ________________________________________________</w:t>
      </w:r>
    </w:p>
    <w:p w:rsidR="00C84723" w:rsidRDefault="00C84723">
      <w:pPr>
        <w:pStyle w:val="1"/>
        <w:tabs>
          <w:tab w:val="left" w:pos="6298"/>
        </w:tabs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В  случае  если  документ,  удостоверяющий  личность,  - паспорт гражданина иностранног</w:t>
      </w:r>
      <w:r>
        <w:rPr>
          <w:rFonts w:eastAsia="Calibri"/>
          <w:b w:val="0"/>
          <w:color w:val="000000"/>
          <w:sz w:val="28"/>
          <w:szCs w:val="28"/>
        </w:rPr>
        <w:t>о государства: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дата выдачи ___________________________________________________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дата окончания срока действия ___________________________________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Заявитель: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 физического лица         __________________ 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</w:rPr>
        <w:t xml:space="preserve">                          </w:t>
      </w:r>
      <w:r>
        <w:rPr>
          <w:rFonts w:eastAsia="Calibri"/>
          <w:b w:val="0"/>
          <w:color w:val="000000"/>
          <w:sz w:val="24"/>
          <w:szCs w:val="24"/>
        </w:rPr>
        <w:t xml:space="preserve">                       (личная подпись)           (Фамилия и инициалы)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 юридического лица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       _______________   __________________________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</w:t>
      </w:r>
      <w:r>
        <w:rPr>
          <w:rFonts w:eastAsia="Calibri"/>
          <w:b w:val="0"/>
          <w:color w:val="000000"/>
          <w:sz w:val="24"/>
          <w:szCs w:val="24"/>
        </w:rPr>
        <w:t>(должность)                       (личная подпись)                      (Фамилия и иниц</w:t>
      </w:r>
      <w:r>
        <w:rPr>
          <w:rFonts w:eastAsia="Calibri"/>
          <w:b w:val="0"/>
          <w:color w:val="000000"/>
          <w:sz w:val="24"/>
          <w:szCs w:val="24"/>
        </w:rPr>
        <w:t>иалы)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«___» _____________ 20___ г.        М.П.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</w:rPr>
        <w:t xml:space="preserve">                                                                    (при наличии)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Документы приняты «___» ___________ 20__ г.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под № 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Специалист       ___________        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</w:rPr>
        <w:t xml:space="preserve">                                     (подпись)              (расшифровка фамилии)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Документы приняты в МФЦ: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«___» ___________ 20__ г. Регистрационный № __________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Специалист МФЦ           ___________   ________________________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</w:rPr>
        <w:t xml:space="preserve">                                               (подпись)                    (расшифровка фамилии)</w:t>
      </w:r>
    </w:p>
    <w:p w:rsidR="00C84723" w:rsidRDefault="00C84723">
      <w:pPr>
        <w:spacing w:line="283" w:lineRule="atLeast"/>
        <w:contextualSpacing/>
        <w:rPr>
          <w:color w:val="000000"/>
          <w:sz w:val="24"/>
          <w:szCs w:val="24"/>
          <w:highlight w:val="white"/>
        </w:rPr>
      </w:pPr>
    </w:p>
    <w:p w:rsidR="00C84723" w:rsidRDefault="00C84723">
      <w:pPr>
        <w:spacing w:line="283" w:lineRule="atLeast"/>
        <w:contextualSpacing/>
        <w:rPr>
          <w:color w:val="000000"/>
          <w:sz w:val="28"/>
          <w:szCs w:val="28"/>
          <w:highlight w:val="white"/>
        </w:rPr>
      </w:pPr>
    </w:p>
    <w:p w:rsidR="00C84723" w:rsidRDefault="00C84723">
      <w:pPr>
        <w:widowControl w:val="0"/>
        <w:spacing w:line="276" w:lineRule="auto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18528E">
      <w:pPr>
        <w:pStyle w:val="1"/>
        <w:spacing w:line="283" w:lineRule="atLeast"/>
        <w:ind w:firstLine="567"/>
        <w:contextualSpacing/>
        <w:jc w:val="right"/>
        <w:rPr>
          <w:rFonts w:eastAsia="Calibri"/>
          <w:b w:val="0"/>
          <w:bCs/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bCs/>
          <w:color w:val="000000"/>
          <w:sz w:val="28"/>
          <w:szCs w:val="28"/>
          <w:highlight w:val="white"/>
        </w:rPr>
        <w:lastRenderedPageBreak/>
        <w:t>Форма № 2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b w:val="0"/>
          <w:color w:val="000000"/>
          <w:sz w:val="20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i/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 (наименование муниципального образ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ования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)</w:t>
      </w:r>
    </w:p>
    <w:p w:rsidR="00C84723" w:rsidRDefault="0018528E">
      <w:pPr>
        <w:pStyle w:val="1"/>
        <w:spacing w:line="283" w:lineRule="atLeast"/>
        <w:ind w:left="3558"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</w:t>
      </w:r>
    </w:p>
    <w:p w:rsidR="00C84723" w:rsidRDefault="0018528E">
      <w:pPr>
        <w:pStyle w:val="1"/>
        <w:spacing w:line="283" w:lineRule="atLeast"/>
        <w:ind w:left="3558" w:firstLine="567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Сведения о заявителе: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(Ф.И.О. физического лица (в том числе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физического лица, зарегистрированного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в качестве индивидуального предпринимателя))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(наименование юридического лица)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в лице: _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(Ф.И.О. руководителя или иного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уполномоченного лица)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Контактная информация: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тел.: 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эл. почта: 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Индекс, адрес: 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C84723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</w:p>
    <w:p w:rsidR="00C84723" w:rsidRDefault="0018528E">
      <w:pPr>
        <w:pStyle w:val="1"/>
        <w:spacing w:line="283" w:lineRule="atLeast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Заявление</w:t>
      </w:r>
    </w:p>
    <w:p w:rsidR="00C84723" w:rsidRDefault="0018528E">
      <w:pPr>
        <w:pStyle w:val="1"/>
        <w:spacing w:line="283" w:lineRule="atLeast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об аннулировании разрешения на установку</w:t>
      </w:r>
    </w:p>
    <w:p w:rsidR="00C84723" w:rsidRDefault="0018528E">
      <w:pPr>
        <w:pStyle w:val="1"/>
        <w:spacing w:line="283" w:lineRule="atLeast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и эксплуатацию рекламной конструкции</w:t>
      </w:r>
    </w:p>
    <w:p w:rsidR="00C84723" w:rsidRDefault="00C84723">
      <w:pPr>
        <w:pStyle w:val="1"/>
        <w:spacing w:line="283" w:lineRule="atLeast"/>
        <w:contextualSpacing/>
        <w:rPr>
          <w:color w:val="000000"/>
          <w:sz w:val="28"/>
          <w:szCs w:val="28"/>
          <w:highlight w:val="yellow"/>
        </w:rPr>
      </w:pPr>
    </w:p>
    <w:p w:rsidR="00C84723" w:rsidRDefault="0018528E">
      <w:pPr>
        <w:pStyle w:val="1"/>
        <w:spacing w:line="283" w:lineRule="atLeast"/>
        <w:contextualSpacing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</w:t>
      </w:r>
      <w:r>
        <w:rPr>
          <w:rFonts w:eastAsia="Calibri"/>
          <w:b w:val="0"/>
          <w:color w:val="000000"/>
          <w:sz w:val="28"/>
          <w:szCs w:val="28"/>
        </w:rPr>
        <w:t xml:space="preserve">В  соответствии   с  </w:t>
      </w:r>
      <w:hyperlink r:id="rId12" w:tgtFrame="https://login.consultant.ru/link/?req=doc&amp;base=LAW&amp;n=483017&amp;dst=182">
        <w:r>
          <w:rPr>
            <w:rFonts w:eastAsia="Calibri"/>
            <w:b w:val="0"/>
            <w:color w:val="000000"/>
            <w:sz w:val="28"/>
            <w:szCs w:val="28"/>
          </w:rPr>
          <w:t>пунктом 1 части 18 статьи 19</w:t>
        </w:r>
      </w:hyperlink>
      <w:r>
        <w:rPr>
          <w:rFonts w:eastAsia="Calibri"/>
          <w:b w:val="0"/>
          <w:color w:val="000000"/>
          <w:sz w:val="28"/>
          <w:szCs w:val="28"/>
        </w:rPr>
        <w:t xml:space="preserve">  Федерального  закона</w:t>
      </w:r>
      <w:r>
        <w:rPr>
          <w:rFonts w:eastAsia="Calibri"/>
          <w:b w:val="0"/>
          <w:color w:val="000000"/>
          <w:sz w:val="28"/>
          <w:szCs w:val="28"/>
        </w:rPr>
        <w:br/>
        <w:t xml:space="preserve">от  13.03.2006  № 38-ФЗ </w:t>
      </w:r>
      <w:r>
        <w:rPr>
          <w:rFonts w:eastAsia="Calibri"/>
          <w:b w:val="0"/>
          <w:color w:val="000000"/>
          <w:sz w:val="28"/>
          <w:szCs w:val="28"/>
        </w:rPr>
        <w:t xml:space="preserve">«О рекламе» уведомляю о своем отказе от дальнейшего использования  разрешения на установку и эксплуатацию рекламной конструкции  </w:t>
      </w:r>
    </w:p>
    <w:p w:rsidR="00C84723" w:rsidRDefault="0018528E">
      <w:pPr>
        <w:pStyle w:val="1"/>
        <w:spacing w:line="283" w:lineRule="atLeast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 ________________№ ___________ (реестровая запись № ___________).</w:t>
      </w:r>
    </w:p>
    <w:p w:rsidR="00C84723" w:rsidRDefault="0018528E">
      <w:pPr>
        <w:pStyle w:val="1"/>
        <w:spacing w:line="283" w:lineRule="atLeast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На   основании   изложенного   прошу   Вас  аннулиров</w:t>
      </w:r>
      <w:r>
        <w:rPr>
          <w:rFonts w:eastAsia="Calibri"/>
          <w:b w:val="0"/>
          <w:color w:val="000000"/>
          <w:sz w:val="28"/>
          <w:szCs w:val="28"/>
        </w:rPr>
        <w:t>ать  вышеуказанное</w:t>
      </w:r>
    </w:p>
    <w:p w:rsidR="00C84723" w:rsidRDefault="0018528E">
      <w:pPr>
        <w:pStyle w:val="1"/>
        <w:spacing w:line="283" w:lineRule="atLeast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разрешение.</w:t>
      </w:r>
    </w:p>
    <w:p w:rsidR="00C84723" w:rsidRDefault="0018528E">
      <w:pPr>
        <w:pStyle w:val="1"/>
        <w:spacing w:line="283" w:lineRule="atLeast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Уведомление  о  приеме  заявления  к  рассмотрению либо о необходимости устранения нарушений в оформлении заявления или готовности документов прошу направить (указать способы получения заявителем уведомления):</w:t>
      </w:r>
    </w:p>
    <w:p w:rsidR="00C84723" w:rsidRDefault="0018528E">
      <w:pPr>
        <w:pStyle w:val="1"/>
        <w:tabs>
          <w:tab w:val="left" w:pos="851"/>
        </w:tabs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│   </w:t>
      </w:r>
      <w:r>
        <w:rPr>
          <w:rFonts w:eastAsia="Calibri"/>
          <w:b w:val="0"/>
          <w:color w:val="000000"/>
          <w:sz w:val="28"/>
          <w:szCs w:val="28"/>
        </w:rPr>
        <w:t xml:space="preserve">     │ выдать лично;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по почте (указать почтовый адрес);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по электронной почте (указать адрес электронной почты);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lastRenderedPageBreak/>
        <w:t>┌───┐</w:t>
      </w:r>
    </w:p>
    <w:p w:rsidR="00C84723" w:rsidRDefault="0018528E">
      <w:pPr>
        <w:pStyle w:val="1"/>
        <w:tabs>
          <w:tab w:val="left" w:pos="851"/>
        </w:tabs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│        │ прошу информировать меня о ходе исполнения услуги через единый  </w:t>
      </w:r>
    </w:p>
    <w:p w:rsidR="00C84723" w:rsidRDefault="0018528E">
      <w:pPr>
        <w:pStyle w:val="1"/>
        <w:spacing w:line="283" w:lineRule="atLeast"/>
        <w:contextualSpacing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  <w:r>
        <w:rPr>
          <w:rFonts w:eastAsia="Calibri"/>
          <w:b w:val="0"/>
          <w:color w:val="000000"/>
          <w:sz w:val="28"/>
          <w:szCs w:val="28"/>
        </w:rPr>
        <w:t>личный</w:t>
      </w:r>
      <w:r>
        <w:rPr>
          <w:color w:val="000000"/>
          <w:sz w:val="28"/>
          <w:szCs w:val="28"/>
        </w:rPr>
        <w:t xml:space="preserve"> </w:t>
      </w:r>
      <w:r>
        <w:rPr>
          <w:rFonts w:eastAsia="Calibri"/>
          <w:b w:val="0"/>
          <w:color w:val="000000"/>
          <w:sz w:val="28"/>
          <w:szCs w:val="28"/>
        </w:rPr>
        <w:t xml:space="preserve">кабинет    единого   портала   государственных  и  </w:t>
      </w:r>
    </w:p>
    <w:p w:rsidR="00C84723" w:rsidRDefault="0018528E">
      <w:pPr>
        <w:pStyle w:val="1"/>
        <w:spacing w:line="283" w:lineRule="atLeast"/>
        <w:contextualSpacing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муниципальных услуг   (для   заявителей, зарегистрированных в         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ЕСИА);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в МФЦ.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Заявитель: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от физического лица         __________________ ___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                       (личная подпись)               (Фамилия и инициалы)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от юридического лица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_____________________   __________________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(должность)                               (личная подпись)             (Фамилия и инициалы)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«___» ___________ 20___ г.        М.П.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(при наличии)</w:t>
      </w:r>
    </w:p>
    <w:p w:rsidR="00C84723" w:rsidRDefault="0018528E">
      <w:pPr>
        <w:rPr>
          <w:color w:val="000000"/>
          <w:sz w:val="28"/>
          <w:szCs w:val="28"/>
          <w:highlight w:val="white"/>
        </w:rPr>
      </w:pPr>
      <w:r>
        <w:rPr>
          <w:rFonts w:eastAsia="Calibri"/>
          <w:color w:val="000000"/>
          <w:sz w:val="28"/>
          <w:szCs w:val="28"/>
          <w:highlight w:val="white"/>
        </w:rPr>
        <w:t xml:space="preserve"> </w:t>
      </w:r>
    </w:p>
    <w:p w:rsidR="00C84723" w:rsidRDefault="0018528E">
      <w:pPr>
        <w:pStyle w:val="1"/>
        <w:spacing w:line="283" w:lineRule="atLeast"/>
        <w:ind w:firstLine="567"/>
        <w:rPr>
          <w:rFonts w:eastAsia="Calibri"/>
          <w:b w:val="0"/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lastRenderedPageBreak/>
        <w:t xml:space="preserve">                               </w:t>
      </w:r>
      <w:r>
        <w:rPr>
          <w:rFonts w:eastAsia="Calibri"/>
          <w:b w:val="0"/>
          <w:color w:val="000000"/>
          <w:sz w:val="28"/>
          <w:szCs w:val="28"/>
        </w:rPr>
        <w:t xml:space="preserve">                                                       Форма № 3                     </w:t>
      </w:r>
    </w:p>
    <w:p w:rsidR="00C84723" w:rsidRDefault="0018528E">
      <w:pPr>
        <w:pStyle w:val="1"/>
        <w:spacing w:line="283" w:lineRule="atLeast"/>
        <w:ind w:firstLine="567"/>
        <w:jc w:val="righ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____________________________________________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(наименование муниципального образования)</w:t>
      </w:r>
    </w:p>
    <w:p w:rsidR="00C84723" w:rsidRDefault="00C84723">
      <w:pPr>
        <w:pStyle w:val="1"/>
        <w:spacing w:line="283" w:lineRule="atLeast"/>
        <w:ind w:firstLine="567"/>
        <w:rPr>
          <w:color w:val="000000"/>
          <w:sz w:val="24"/>
          <w:szCs w:val="24"/>
          <w:highlight w:val="white"/>
        </w:rPr>
      </w:pPr>
    </w:p>
    <w:p w:rsidR="00C84723" w:rsidRDefault="0018528E">
      <w:pPr>
        <w:pStyle w:val="1"/>
        <w:spacing w:line="283" w:lineRule="atLeast"/>
        <w:ind w:left="2850"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Сведения о заяви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теле: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(Ф.И.О. физического лица (в том числе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физического лица, зарегистрированного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в кач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естве индивидуального предпринимателя))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(наименование юридического лица)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в лице: ____________________________________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(Ф.И.О. руководителя или иного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уполномоченного лица)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____________________________________________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Контактная информация: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тел.: ______________________________________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эл. почта: _________________________________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Индекс, адрес: _____________________________</w:t>
      </w:r>
    </w:p>
    <w:p w:rsidR="00C84723" w:rsidRDefault="0018528E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C84723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Заявление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rFonts w:eastAsia="Calibri"/>
          <w:b w:val="0"/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об аннулировании разрешения на установку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и эксплуатацию рекламной конструкции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(при условии прекращ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ения действия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договора на установку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и эксплуатацию рекламной конструкции)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(подается владельцем объекта недвижимости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или его представителем)</w:t>
      </w:r>
    </w:p>
    <w:p w:rsidR="00C84723" w:rsidRDefault="00C84723">
      <w:pPr>
        <w:pStyle w:val="1"/>
        <w:spacing w:line="283" w:lineRule="atLeast"/>
        <w:ind w:firstLine="567"/>
        <w:rPr>
          <w:color w:val="000000"/>
          <w:sz w:val="28"/>
          <w:szCs w:val="28"/>
          <w:highlight w:val="white"/>
        </w:rPr>
      </w:pPr>
    </w:p>
    <w:p w:rsidR="00C84723" w:rsidRDefault="0018528E">
      <w:pPr>
        <w:pStyle w:val="1"/>
        <w:spacing w:line="283" w:lineRule="atLeast"/>
        <w:jc w:val="both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</w:t>
      </w:r>
      <w:r>
        <w:rPr>
          <w:rFonts w:eastAsia="Calibri"/>
          <w:b w:val="0"/>
          <w:color w:val="000000"/>
          <w:sz w:val="28"/>
          <w:szCs w:val="28"/>
        </w:rPr>
        <w:t xml:space="preserve">В  соответствии  с  </w:t>
      </w:r>
      <w:hyperlink r:id="rId13" w:tgtFrame="https://login.consultant.ru/link/?req=doc&amp;base=LAW&amp;n=483017&amp;dst=100205">
        <w:r>
          <w:rPr>
            <w:rFonts w:eastAsia="Calibri"/>
            <w:b w:val="0"/>
            <w:color w:val="000000"/>
            <w:sz w:val="28"/>
            <w:szCs w:val="28"/>
          </w:rPr>
          <w:t>пунктом 2 части 18 статьи 19</w:t>
        </w:r>
      </w:hyperlink>
      <w:r>
        <w:rPr>
          <w:rFonts w:eastAsia="Calibri"/>
          <w:b w:val="0"/>
          <w:color w:val="000000"/>
          <w:sz w:val="28"/>
          <w:szCs w:val="28"/>
        </w:rPr>
        <w:t xml:space="preserve">  Федерального   закона</w:t>
      </w:r>
      <w:r>
        <w:rPr>
          <w:rFonts w:eastAsia="Calibri"/>
          <w:b w:val="0"/>
          <w:color w:val="000000"/>
          <w:sz w:val="28"/>
          <w:szCs w:val="28"/>
        </w:rPr>
        <w:br/>
        <w:t xml:space="preserve">от   13.03.2006  №  38-ФЗ  «О  рекламе» </w:t>
      </w:r>
      <w:r>
        <w:rPr>
          <w:rFonts w:eastAsia="Calibri"/>
          <w:b w:val="0"/>
          <w:color w:val="000000"/>
          <w:sz w:val="28"/>
          <w:szCs w:val="28"/>
        </w:rPr>
        <w:t xml:space="preserve"> направляю документ, подтверждающий прекращение   действия  договора  на  установку  и  эксплуатацию рекламной конструкции от _____________ № _________,     заключенного с____________________________________________________.</w:t>
      </w:r>
    </w:p>
    <w:p w:rsidR="00C84723" w:rsidRDefault="0018528E">
      <w:pPr>
        <w:pStyle w:val="1"/>
        <w:spacing w:line="283" w:lineRule="atLeast"/>
        <w:jc w:val="both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                 </w:t>
      </w:r>
      <w:r>
        <w:rPr>
          <w:rFonts w:eastAsia="Calibri"/>
          <w:b w:val="0"/>
          <w:color w:val="000000"/>
          <w:sz w:val="28"/>
          <w:szCs w:val="28"/>
        </w:rPr>
        <w:t xml:space="preserve">    </w:t>
      </w:r>
      <w:r>
        <w:rPr>
          <w:rFonts w:eastAsia="Calibri"/>
          <w:b w:val="0"/>
          <w:color w:val="000000"/>
          <w:sz w:val="24"/>
          <w:szCs w:val="24"/>
        </w:rPr>
        <w:t>(наименование владельца рекламной конструкции)</w:t>
      </w:r>
    </w:p>
    <w:p w:rsidR="00C84723" w:rsidRDefault="0018528E">
      <w:pPr>
        <w:pStyle w:val="1"/>
        <w:spacing w:line="283" w:lineRule="atLeast"/>
        <w:jc w:val="both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Сведения  об  основных  характеристиках  и зарегистрированных правах на объект   недвижимости,  к  которому  крепится  рекламная  конструкция,  или</w:t>
      </w:r>
    </w:p>
    <w:p w:rsidR="00C84723" w:rsidRDefault="0018528E">
      <w:pPr>
        <w:pStyle w:val="1"/>
        <w:spacing w:line="283" w:lineRule="atLeast"/>
        <w:jc w:val="both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договоре, определяющем права на такой объект недвижимости</w:t>
      </w:r>
      <w:r>
        <w:rPr>
          <w:rFonts w:eastAsia="Calibri"/>
          <w:b w:val="0"/>
          <w:color w:val="000000"/>
          <w:sz w:val="28"/>
          <w:szCs w:val="28"/>
        </w:rPr>
        <w:t>: ____________________________________________________________________________________________________________________________________.</w:t>
      </w:r>
    </w:p>
    <w:p w:rsidR="00C84723" w:rsidRDefault="0018528E">
      <w:pPr>
        <w:pStyle w:val="1"/>
        <w:spacing w:line="283" w:lineRule="atLeast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На  основании  вышеизложенного  прошу  Вас  аннулировать  разрешение на установку   и   эксплуатацию  рекламной</w:t>
      </w:r>
      <w:r>
        <w:rPr>
          <w:rFonts w:eastAsia="Calibri"/>
          <w:b w:val="0"/>
          <w:color w:val="000000"/>
          <w:sz w:val="28"/>
          <w:szCs w:val="28"/>
        </w:rPr>
        <w:t xml:space="preserve">  конструкции</w:t>
      </w:r>
    </w:p>
    <w:p w:rsidR="00C84723" w:rsidRDefault="0018528E">
      <w:pPr>
        <w:pStyle w:val="1"/>
        <w:spacing w:line="283" w:lineRule="atLeast"/>
        <w:jc w:val="both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  _______________ № ___________  (реестровая запись № _________).</w:t>
      </w:r>
    </w:p>
    <w:p w:rsidR="00C84723" w:rsidRDefault="0018528E">
      <w:pPr>
        <w:pStyle w:val="1"/>
        <w:spacing w:line="283" w:lineRule="atLeast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Прилагаю следующие документы: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1. ______________________________________________________________.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lastRenderedPageBreak/>
        <w:t xml:space="preserve">    2. _____________________________________________________________</w:t>
      </w:r>
      <w:r>
        <w:rPr>
          <w:rFonts w:eastAsia="Calibri"/>
          <w:b w:val="0"/>
          <w:color w:val="000000"/>
          <w:sz w:val="28"/>
          <w:szCs w:val="28"/>
        </w:rPr>
        <w:t>.</w:t>
      </w:r>
    </w:p>
    <w:p w:rsidR="00C84723" w:rsidRDefault="00C84723">
      <w:pPr>
        <w:pStyle w:val="1"/>
        <w:spacing w:line="283" w:lineRule="atLeast"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Уведомление  о  приеме  заявления  к  рассмотрению либо о необходимости устранения нарушений в оформлении заявления или готовности документов прошу направить (указать способы получения заявителем уведомления):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выдать лично;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по почте (указать почтовый адрес);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по электронной почте (указать адрес электронной почты);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прошу информировать меня о ходе исполнения услуги через единый └───┘личный</w:t>
      </w:r>
      <w:r>
        <w:rPr>
          <w:color w:val="000000"/>
          <w:sz w:val="28"/>
          <w:szCs w:val="28"/>
        </w:rPr>
        <w:t xml:space="preserve"> </w:t>
      </w:r>
      <w:r>
        <w:rPr>
          <w:rFonts w:eastAsia="Calibri"/>
          <w:b w:val="0"/>
          <w:color w:val="000000"/>
          <w:sz w:val="28"/>
          <w:szCs w:val="28"/>
        </w:rPr>
        <w:t>кабинет    единого   портал</w:t>
      </w:r>
      <w:r>
        <w:rPr>
          <w:rFonts w:eastAsia="Calibri"/>
          <w:b w:val="0"/>
          <w:color w:val="000000"/>
          <w:sz w:val="28"/>
          <w:szCs w:val="28"/>
        </w:rPr>
        <w:t xml:space="preserve">а   государственных  и   </w:t>
      </w:r>
    </w:p>
    <w:p w:rsidR="00C84723" w:rsidRDefault="0018528E">
      <w:pPr>
        <w:pStyle w:val="1"/>
        <w:spacing w:line="283" w:lineRule="atLeast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муниципальных услуг   (для   заявителей, зарегистрированных в 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ЕСИА);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в МФЦ.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Заявитель: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 физического лица         __________________ ______________________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                                   </w:t>
      </w:r>
      <w:r>
        <w:rPr>
          <w:rFonts w:eastAsia="Calibri"/>
          <w:b w:val="0"/>
          <w:color w:val="000000"/>
          <w:sz w:val="24"/>
          <w:szCs w:val="24"/>
        </w:rPr>
        <w:t>(личная подпись)              (Фамилия и инициалы)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 юридического лица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</w:t>
      </w:r>
    </w:p>
    <w:p w:rsidR="00C84723" w:rsidRDefault="00C84723">
      <w:pPr>
        <w:pStyle w:val="1"/>
        <w:spacing w:line="283" w:lineRule="atLeast"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________________________   __________________ ______________________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</w:rPr>
        <w:t xml:space="preserve">             (должность)                              (личная подпись)              (Фамилия и инициалы)</w:t>
      </w:r>
    </w:p>
    <w:p w:rsidR="00C84723" w:rsidRDefault="00C84723">
      <w:pPr>
        <w:pStyle w:val="1"/>
        <w:spacing w:line="283" w:lineRule="atLeast"/>
        <w:jc w:val="left"/>
        <w:rPr>
          <w:color w:val="000000"/>
          <w:sz w:val="24"/>
          <w:szCs w:val="24"/>
        </w:rPr>
      </w:pPr>
    </w:p>
    <w:p w:rsidR="00C84723" w:rsidRDefault="0018528E">
      <w:pPr>
        <w:pStyle w:val="1"/>
        <w:spacing w:line="283" w:lineRule="atLeast"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«___» __________ 20___ г.        М.П.</w:t>
      </w:r>
    </w:p>
    <w:p w:rsidR="00C84723" w:rsidRDefault="0018528E">
      <w:pPr>
        <w:pStyle w:val="1"/>
        <w:spacing w:line="283" w:lineRule="atLeast"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                                </w:t>
      </w:r>
      <w:r>
        <w:rPr>
          <w:rFonts w:eastAsia="Calibri"/>
          <w:b w:val="0"/>
          <w:color w:val="000000"/>
          <w:sz w:val="24"/>
          <w:szCs w:val="24"/>
        </w:rPr>
        <w:t>(при наличии)</w:t>
      </w:r>
    </w:p>
    <w:p w:rsidR="00C84723" w:rsidRDefault="00C84723">
      <w:pPr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ind w:firstLine="567"/>
        <w:contextualSpacing/>
        <w:jc w:val="right"/>
        <w:rPr>
          <w:b w:val="0"/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bCs/>
          <w:color w:val="000000"/>
          <w:sz w:val="28"/>
          <w:szCs w:val="28"/>
          <w:highlight w:val="white"/>
        </w:rPr>
        <w:lastRenderedPageBreak/>
        <w:t xml:space="preserve">Форма № 4  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(наименование муниципального образования)</w:t>
      </w:r>
    </w:p>
    <w:p w:rsidR="00C84723" w:rsidRDefault="00C84723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</w:p>
    <w:p w:rsidR="00C84723" w:rsidRDefault="0018528E">
      <w:pPr>
        <w:pStyle w:val="1"/>
        <w:spacing w:line="283" w:lineRule="atLeast"/>
        <w:ind w:left="2850"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Сведения о заявителе: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(Ф.И.О. физического лица (в том числе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физического лица, зарегистрированного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в качестве индивидуального предпринимателя))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(наименование юридического лица)</w:t>
      </w:r>
    </w:p>
    <w:p w:rsidR="00C84723" w:rsidRDefault="00C84723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в лице: 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(Ф.И.О. руководителя или иного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уполномоченного лица)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Контактная информация: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тел.: 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эл. почта: 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Индекс, адрес: 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_______________________________</w:t>
      </w:r>
    </w:p>
    <w:p w:rsidR="00C84723" w:rsidRDefault="00C84723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Заявление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об изменении информации, размещенной на крышной установке</w:t>
      </w:r>
    </w:p>
    <w:p w:rsidR="00C84723" w:rsidRDefault="00C84723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В  связи с изменением информации на крышной установке, расположенной по адресу: ____________________________________________________, прошу Вас внести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изменение в разрешение на  установку и эксплуатацию рекламной конструкции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br/>
        <w:t>от ______________ № ___________ (реестровая запись № ________).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Прилагаю следующие документы: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1. _____________________________________________________________.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2. ___________</w:t>
      </w:r>
      <w:r>
        <w:rPr>
          <w:rFonts w:eastAsia="Calibri"/>
          <w:b w:val="0"/>
          <w:color w:val="000000"/>
          <w:sz w:val="28"/>
          <w:szCs w:val="28"/>
        </w:rPr>
        <w:t>__________________________________________________.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Уведомление  о  приеме  заявления  к  рассмотрению либо о необходимости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устранения нарушений в оформлении заявления или готовности документов прошу направить (указать способы получения заявителем уведомле</w:t>
      </w:r>
      <w:r>
        <w:rPr>
          <w:rFonts w:eastAsia="Calibri"/>
          <w:b w:val="0"/>
          <w:color w:val="000000"/>
          <w:sz w:val="28"/>
          <w:szCs w:val="28"/>
        </w:rPr>
        <w:t>ния):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выдать лично;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по почте (указать почтовый адрес);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tabs>
          <w:tab w:val="left" w:pos="851"/>
        </w:tabs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по электронной почте (указать адрес электронной почты);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lastRenderedPageBreak/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│        │ </w:t>
      </w:r>
      <w:r>
        <w:rPr>
          <w:rFonts w:eastAsia="Calibri"/>
          <w:b w:val="0"/>
          <w:color w:val="000000"/>
          <w:sz w:val="28"/>
          <w:szCs w:val="28"/>
        </w:rPr>
        <w:t xml:space="preserve">прошу информировать меня о ходе исполнения услуги через единый </w:t>
      </w:r>
    </w:p>
    <w:p w:rsidR="00C84723" w:rsidRDefault="0018528E">
      <w:pPr>
        <w:pStyle w:val="1"/>
        <w:spacing w:line="283" w:lineRule="atLeast"/>
        <w:contextualSpacing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└───   личный кабинет    единого   портала   государственных  и </w:t>
      </w:r>
    </w:p>
    <w:p w:rsidR="00C84723" w:rsidRDefault="0018528E">
      <w:pPr>
        <w:pStyle w:val="1"/>
        <w:spacing w:line="283" w:lineRule="atLeast"/>
        <w:contextualSpacing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 муниципальных услуг   (для   заявителей, зарегистрированных в                     </w:t>
      </w:r>
    </w:p>
    <w:p w:rsidR="00C84723" w:rsidRDefault="0018528E">
      <w:pPr>
        <w:pStyle w:val="1"/>
        <w:tabs>
          <w:tab w:val="left" w:pos="851"/>
        </w:tabs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 ЕСИА);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</w:t>
      </w:r>
      <w:r>
        <w:rPr>
          <w:rFonts w:eastAsia="Calibri"/>
          <w:b w:val="0"/>
          <w:color w:val="000000"/>
          <w:sz w:val="28"/>
          <w:szCs w:val="28"/>
        </w:rPr>
        <w:t xml:space="preserve">        │ в МФЦ.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Заявитель: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 физического лица         __________________ 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</w:rPr>
        <w:t xml:space="preserve">                                                          (личная подпись)              (Фамилия и инициалы)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 юридического лица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________________________   __________________ 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</w:t>
      </w:r>
      <w:r>
        <w:rPr>
          <w:rFonts w:eastAsia="Calibri"/>
          <w:b w:val="0"/>
          <w:color w:val="000000"/>
          <w:sz w:val="24"/>
          <w:szCs w:val="24"/>
        </w:rPr>
        <w:t>(должность)                              (личная подпись)            (Фамилия и инициалы)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«___» ___________ 20___ г.        М.П.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</w:rPr>
        <w:t xml:space="preserve">                      </w:t>
      </w:r>
      <w:r>
        <w:rPr>
          <w:rFonts w:eastAsia="Calibri"/>
          <w:b w:val="0"/>
          <w:color w:val="000000"/>
          <w:sz w:val="24"/>
          <w:szCs w:val="24"/>
        </w:rPr>
        <w:t xml:space="preserve">                                  (при наличии)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C84723">
      <w:pPr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ind w:firstLine="567"/>
        <w:contextualSpacing/>
        <w:jc w:val="right"/>
        <w:rPr>
          <w:b w:val="0"/>
          <w:bCs/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bCs/>
          <w:color w:val="000000"/>
          <w:sz w:val="28"/>
          <w:szCs w:val="28"/>
          <w:highlight w:val="white"/>
        </w:rPr>
        <w:lastRenderedPageBreak/>
        <w:t>Форма № 5</w:t>
      </w:r>
    </w:p>
    <w:p w:rsidR="00C84723" w:rsidRDefault="00C84723">
      <w:pPr>
        <w:pStyle w:val="1"/>
        <w:spacing w:line="283" w:lineRule="atLeast"/>
        <w:ind w:firstLine="567"/>
        <w:contextualSpacing/>
        <w:jc w:val="right"/>
        <w:rPr>
          <w:rFonts w:eastAsia="Calibri"/>
          <w:b w:val="0"/>
          <w:bCs/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ind w:firstLine="567"/>
        <w:contextualSpacing/>
        <w:rPr>
          <w:rFonts w:eastAsia="Calibri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 (наименование муниципального образования)</w:t>
      </w:r>
    </w:p>
    <w:p w:rsidR="00C84723" w:rsidRDefault="00C84723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                              Сведения о заявителе: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(Ф.И.О. физического лица (в том числе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физического лица, зарегистрированного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в качестве индивидуального предпринимателя))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(наи</w:t>
      </w:r>
      <w:r>
        <w:rPr>
          <w:rFonts w:eastAsia="Calibri"/>
          <w:b w:val="0"/>
          <w:color w:val="000000"/>
          <w:sz w:val="24"/>
          <w:szCs w:val="24"/>
          <w:highlight w:val="white"/>
        </w:rPr>
        <w:t>менование юридического лица)</w:t>
      </w:r>
    </w:p>
    <w:p w:rsidR="00C84723" w:rsidRDefault="00C84723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в лице: 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(Ф.И.О. руководителя или иного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4"/>
          <w:szCs w:val="24"/>
          <w:highlight w:val="white"/>
        </w:rPr>
      </w:pPr>
      <w:r>
        <w:rPr>
          <w:rFonts w:eastAsia="Calibri"/>
          <w:b w:val="0"/>
          <w:color w:val="000000"/>
          <w:sz w:val="24"/>
          <w:szCs w:val="24"/>
          <w:highlight w:val="white"/>
        </w:rPr>
        <w:t xml:space="preserve">                               уполномоченного лица)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Контактная информация: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тел.: ______________________________________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эл. почта: _________________________________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Индекс, адрес: _____________________________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C84723" w:rsidRDefault="00C84723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Заявление</w:t>
      </w:r>
    </w:p>
    <w:p w:rsidR="00C84723" w:rsidRDefault="0018528E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white"/>
        </w:rPr>
      </w:pPr>
      <w:r>
        <w:rPr>
          <w:rFonts w:eastAsia="Calibri"/>
          <w:b w:val="0"/>
          <w:color w:val="000000"/>
          <w:sz w:val="28"/>
          <w:szCs w:val="28"/>
          <w:highlight w:val="white"/>
        </w:rPr>
        <w:t>о смене владельца рекламно</w:t>
      </w:r>
      <w:r>
        <w:rPr>
          <w:rFonts w:eastAsia="Calibri"/>
          <w:b w:val="0"/>
          <w:color w:val="000000"/>
          <w:sz w:val="28"/>
          <w:szCs w:val="28"/>
          <w:highlight w:val="white"/>
        </w:rPr>
        <w:t>й конструкции</w:t>
      </w:r>
    </w:p>
    <w:p w:rsidR="00C84723" w:rsidRDefault="00C84723">
      <w:pPr>
        <w:pStyle w:val="1"/>
        <w:spacing w:line="283" w:lineRule="atLeast"/>
        <w:ind w:firstLine="567"/>
        <w:contextualSpacing/>
        <w:rPr>
          <w:color w:val="000000"/>
          <w:sz w:val="28"/>
          <w:szCs w:val="28"/>
          <w:highlight w:val="yellow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В   связи   со   сменой   владельца   рекламной   конструкции   в  виде</w:t>
      </w:r>
    </w:p>
    <w:p w:rsidR="00C84723" w:rsidRDefault="0018528E">
      <w:pPr>
        <w:pStyle w:val="1"/>
        <w:spacing w:line="283" w:lineRule="atLeast"/>
        <w:contextualSpacing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_________________, расположенной по адресу: 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_____________________________________________________________, прошу Вас внести  изменение  в  ра</w:t>
      </w:r>
      <w:r>
        <w:rPr>
          <w:rFonts w:eastAsia="Calibri"/>
          <w:b w:val="0"/>
          <w:color w:val="000000"/>
          <w:sz w:val="28"/>
          <w:szCs w:val="28"/>
        </w:rPr>
        <w:t>зрешение  на  установку  и  эксплуатацию  рекламной конструкции от ________________ № 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(реестровая запись № __________).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Прилагаю следующие документы: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1. __________________________________________________________.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2. </w:t>
      </w:r>
      <w:r>
        <w:rPr>
          <w:rFonts w:eastAsia="Calibri"/>
          <w:b w:val="0"/>
          <w:color w:val="000000"/>
          <w:sz w:val="28"/>
          <w:szCs w:val="28"/>
        </w:rPr>
        <w:t>__________________________________________________________.</w:t>
      </w:r>
    </w:p>
    <w:p w:rsidR="00C84723" w:rsidRDefault="0018528E">
      <w:pPr>
        <w:pStyle w:val="1"/>
        <w:spacing w:line="283" w:lineRule="atLeast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Уведомление  о  приеме  заявления  к  рассмотрению либо о необходимости устранения нарушений в оформлении заявления или готовности документов прошу направить (указать способы получения </w:t>
      </w:r>
      <w:r>
        <w:rPr>
          <w:rFonts w:eastAsia="Calibri"/>
          <w:b w:val="0"/>
          <w:color w:val="000000"/>
          <w:sz w:val="28"/>
          <w:szCs w:val="28"/>
        </w:rPr>
        <w:t>заявителем уведомления):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выдать лично;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по почте (указать почтовый адрес);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lastRenderedPageBreak/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по электронной почте (указать адрес электронной почты);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прошу информировать меня о ходе исполнен</w:t>
      </w:r>
      <w:r>
        <w:rPr>
          <w:rFonts w:eastAsia="Calibri"/>
          <w:b w:val="0"/>
          <w:color w:val="000000"/>
          <w:sz w:val="28"/>
          <w:szCs w:val="28"/>
        </w:rPr>
        <w:t>ия услуги через</w:t>
      </w:r>
    </w:p>
    <w:p w:rsidR="00C84723" w:rsidRDefault="0018528E">
      <w:pPr>
        <w:pStyle w:val="1"/>
        <w:spacing w:line="283" w:lineRule="atLeast"/>
        <w:contextualSpacing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└───┘единый личный кабинет    единого   портала   государственных     </w:t>
      </w:r>
    </w:p>
    <w:p w:rsidR="00C84723" w:rsidRDefault="0018528E">
      <w:pPr>
        <w:pStyle w:val="1"/>
        <w:spacing w:line="283" w:lineRule="atLeast"/>
        <w:contextualSpacing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и муниципальных услуг   (для   заявителей, зарегистрированных в  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ЕСИА);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┌───┐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│        │ в МФЦ.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└───┘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Заявитель: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от физического лица      </w:t>
      </w:r>
      <w:r>
        <w:rPr>
          <w:rFonts w:eastAsia="Calibri"/>
          <w:b w:val="0"/>
          <w:color w:val="000000"/>
          <w:sz w:val="28"/>
          <w:szCs w:val="28"/>
        </w:rPr>
        <w:t xml:space="preserve">   __________________ 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                                  </w:t>
      </w:r>
      <w:r>
        <w:rPr>
          <w:rFonts w:eastAsia="Calibri"/>
          <w:b w:val="0"/>
          <w:color w:val="000000"/>
          <w:sz w:val="24"/>
          <w:szCs w:val="24"/>
        </w:rPr>
        <w:t>(личная подпись)               (Фамилия и инициалы)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 юридического лица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________________________   __________________ ______________________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</w:rPr>
        <w:t xml:space="preserve">              (должность)                                (личная подпись)           (Фамилия и инициалы)</w:t>
      </w:r>
    </w:p>
    <w:p w:rsidR="00C84723" w:rsidRDefault="00C84723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"___" ___________ 20___ г.        М.П.</w:t>
      </w:r>
    </w:p>
    <w:p w:rsidR="00C84723" w:rsidRDefault="0018528E">
      <w:pPr>
        <w:pStyle w:val="1"/>
        <w:spacing w:line="283" w:lineRule="atLeast"/>
        <w:contextualSpacing/>
        <w:jc w:val="left"/>
        <w:rPr>
          <w:color w:val="00000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</w:rPr>
        <w:t xml:space="preserve">                                          </w:t>
      </w:r>
      <w:r>
        <w:rPr>
          <w:rFonts w:eastAsia="Calibri"/>
          <w:b w:val="0"/>
          <w:color w:val="000000"/>
          <w:sz w:val="24"/>
          <w:szCs w:val="24"/>
        </w:rPr>
        <w:t xml:space="preserve">                (при наличии)</w:t>
      </w:r>
    </w:p>
    <w:p w:rsidR="00C84723" w:rsidRDefault="00C84723">
      <w:pPr>
        <w:spacing w:line="283" w:lineRule="atLeast"/>
        <w:contextualSpacing/>
        <w:rPr>
          <w:color w:val="000000"/>
          <w:sz w:val="28"/>
          <w:szCs w:val="28"/>
        </w:rPr>
      </w:pPr>
    </w:p>
    <w:p w:rsidR="00C84723" w:rsidRDefault="00C84723">
      <w:pPr>
        <w:rPr>
          <w:color w:val="000000"/>
          <w:sz w:val="28"/>
          <w:szCs w:val="28"/>
        </w:rPr>
      </w:pPr>
    </w:p>
    <w:p w:rsidR="00C84723" w:rsidRDefault="00C84723">
      <w:pPr>
        <w:ind w:firstLine="567"/>
        <w:rPr>
          <w:color w:val="000000"/>
          <w:sz w:val="28"/>
          <w:szCs w:val="28"/>
        </w:rPr>
      </w:pPr>
    </w:p>
    <w:p w:rsidR="00C84723" w:rsidRDefault="0018528E">
      <w:pPr>
        <w:ind w:firstLine="567"/>
        <w:rPr>
          <w:color w:val="000000"/>
          <w:sz w:val="28"/>
          <w:szCs w:val="28"/>
        </w:rPr>
      </w:pPr>
      <w:r>
        <w:br w:type="page"/>
      </w:r>
    </w:p>
    <w:p w:rsidR="00C84723" w:rsidRDefault="0018528E">
      <w:pPr>
        <w:ind w:firstLine="567"/>
        <w:rPr>
          <w:rFonts w:eastAsia="Tinos"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</w:t>
      </w:r>
      <w:r>
        <w:rPr>
          <w:rFonts w:eastAsia="Tinos"/>
          <w:bCs/>
          <w:color w:val="000000"/>
          <w:sz w:val="28"/>
          <w:szCs w:val="28"/>
        </w:rPr>
        <w:t xml:space="preserve">Форм а № 6 </w:t>
      </w:r>
    </w:p>
    <w:p w:rsidR="00C84723" w:rsidRDefault="00C84723">
      <w:pPr>
        <w:ind w:firstLine="567"/>
        <w:rPr>
          <w:rFonts w:eastAsia="Tinos"/>
          <w:bCs/>
          <w:color w:val="000000"/>
          <w:sz w:val="28"/>
          <w:szCs w:val="28"/>
        </w:rPr>
      </w:pP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ФОРМА СОГЛАСИЯ НА ОБРАБОТКУ ПЕРСОНАЛЬНЫХ ДАННЫХ</w:t>
      </w:r>
      <w:r>
        <w:rPr>
          <w:rFonts w:eastAsia="Tinos"/>
          <w:color w:val="000000"/>
          <w:sz w:val="28"/>
          <w:szCs w:val="28"/>
          <w:highlight w:val="white"/>
        </w:rPr>
        <w:br w:type="textWrapping" w:clear="all"/>
      </w:r>
    </w:p>
    <w:p w:rsidR="00C84723" w:rsidRDefault="0018528E">
      <w:pPr>
        <w:spacing w:line="288" w:lineRule="atLeast"/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 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В </w:t>
      </w:r>
      <w:r>
        <w:rPr>
          <w:rFonts w:eastAsia="Tinos"/>
          <w:color w:val="000000"/>
          <w:sz w:val="28"/>
          <w:szCs w:val="28"/>
          <w:highlight w:val="white"/>
        </w:rPr>
        <w:t>_________________________________________________________________</w:t>
      </w:r>
    </w:p>
    <w:p w:rsidR="00C84723" w:rsidRDefault="0018528E">
      <w:pPr>
        <w:ind w:firstLine="567"/>
        <w:jc w:val="both"/>
        <w:rPr>
          <w:color w:val="000000"/>
          <w:sz w:val="24"/>
          <w:szCs w:val="24"/>
          <w:highlight w:val="white"/>
        </w:rPr>
      </w:pPr>
      <w:r>
        <w:rPr>
          <w:rFonts w:eastAsia="Tinos"/>
          <w:color w:val="000000"/>
          <w:sz w:val="24"/>
          <w:szCs w:val="24"/>
          <w:highlight w:val="white"/>
        </w:rPr>
        <w:t xml:space="preserve">                                               (уполномоченный орган)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Согласие на обработку персональных данных  ______________________</w:t>
      </w:r>
    </w:p>
    <w:p w:rsidR="00C84723" w:rsidRDefault="0018528E">
      <w:pPr>
        <w:ind w:left="6371" w:firstLine="567"/>
        <w:jc w:val="both"/>
        <w:rPr>
          <w:color w:val="000000"/>
          <w:sz w:val="28"/>
          <w:szCs w:val="28"/>
          <w:highlight w:val="white"/>
          <w:u w:val="singl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(Ф.И.О.) 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субъекта персональных данных. </w:t>
      </w:r>
    </w:p>
    <w:p w:rsidR="00C84723" w:rsidRDefault="0018528E">
      <w:pPr>
        <w:ind w:firstLine="567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Адрес места ж</w:t>
      </w:r>
      <w:r>
        <w:rPr>
          <w:rFonts w:eastAsia="Tinos"/>
          <w:color w:val="000000"/>
          <w:sz w:val="28"/>
          <w:szCs w:val="28"/>
          <w:highlight w:val="white"/>
        </w:rPr>
        <w:t>ительства: __________________________________________________________________.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Документ,  удостоверяющий  личность   субъекта  персональных  данных,  дата его выдачи и выдавший орган _________________________________________________________________________</w:t>
      </w:r>
      <w:r>
        <w:rPr>
          <w:rFonts w:eastAsia="Tinos"/>
          <w:color w:val="000000"/>
          <w:sz w:val="28"/>
          <w:szCs w:val="28"/>
          <w:highlight w:val="white"/>
        </w:rPr>
        <w:t>___________________________________________________________.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Подтверждаю   согласие   на   обработку   моих   персональных   данных, предусмотренное пунктом 4 части 1 статьи 6, частью 1 статьи 9  Федерального закона от 27 июля 2006 № 152-ФЗ  «О персональны</w:t>
      </w:r>
      <w:r>
        <w:rPr>
          <w:rFonts w:eastAsia="Tinos"/>
          <w:color w:val="000000"/>
          <w:sz w:val="28"/>
          <w:szCs w:val="28"/>
          <w:highlight w:val="white"/>
        </w:rPr>
        <w:t xml:space="preserve">х данных», в целях предоставления 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_____________________________________________________________</w:t>
      </w:r>
    </w:p>
    <w:p w:rsidR="00C84723" w:rsidRDefault="0018528E">
      <w:pPr>
        <w:ind w:firstLine="567"/>
        <w:jc w:val="both"/>
        <w:rPr>
          <w:color w:val="000000"/>
          <w:sz w:val="24"/>
          <w:szCs w:val="24"/>
          <w:highlight w:val="white"/>
        </w:rPr>
      </w:pPr>
      <w:r>
        <w:rPr>
          <w:rFonts w:eastAsia="Tinos"/>
          <w:color w:val="000000"/>
          <w:sz w:val="24"/>
          <w:szCs w:val="24"/>
          <w:highlight w:val="white"/>
        </w:rPr>
        <w:t xml:space="preserve">                                                           (уполномоченный орган)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муниципальной  услуги 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 xml:space="preserve">«Выдача разрешения на установку и эксплуатацию 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>рекламных конструкций на соответствующей территории, аннулирование такого разрешения»</w:t>
      </w:r>
      <w:r>
        <w:rPr>
          <w:rFonts w:eastAsia="Tinos"/>
          <w:color w:val="000000"/>
          <w:sz w:val="28"/>
          <w:szCs w:val="28"/>
          <w:highlight w:val="white"/>
        </w:rPr>
        <w:t xml:space="preserve"> в соответствии с Федеральным   законом   от  27  июля  2010 № 210-ФЗ  «Об  организации предоставления   государственных   и  муниципальных  услуг"  и  обеспечения предост</w:t>
      </w:r>
      <w:r>
        <w:rPr>
          <w:rFonts w:eastAsia="Tinos"/>
          <w:color w:val="000000"/>
          <w:sz w:val="28"/>
          <w:szCs w:val="28"/>
          <w:highlight w:val="white"/>
        </w:rPr>
        <w:t>авления такой услуги.  Мне  известно,  что в случае отзыва согласия на обработку персональных данных  _________________________________________________________________</w:t>
      </w:r>
    </w:p>
    <w:p w:rsidR="00C84723" w:rsidRDefault="0018528E">
      <w:pPr>
        <w:spacing w:line="288" w:lineRule="atLeast"/>
        <w:ind w:firstLine="567"/>
        <w:jc w:val="both"/>
        <w:rPr>
          <w:color w:val="000000"/>
          <w:sz w:val="24"/>
          <w:szCs w:val="24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ab/>
      </w:r>
      <w:r>
        <w:rPr>
          <w:rFonts w:eastAsia="Tinos"/>
          <w:color w:val="000000"/>
          <w:sz w:val="28"/>
          <w:szCs w:val="28"/>
          <w:highlight w:val="white"/>
        </w:rPr>
        <w:tab/>
      </w:r>
      <w:r>
        <w:rPr>
          <w:rFonts w:eastAsia="Tinos"/>
          <w:color w:val="000000"/>
          <w:sz w:val="28"/>
          <w:szCs w:val="28"/>
          <w:highlight w:val="white"/>
        </w:rPr>
        <w:tab/>
      </w:r>
      <w:r>
        <w:rPr>
          <w:rFonts w:eastAsia="Tinos"/>
          <w:color w:val="000000"/>
          <w:sz w:val="28"/>
          <w:szCs w:val="28"/>
          <w:highlight w:val="white"/>
        </w:rPr>
        <w:tab/>
      </w:r>
      <w:r>
        <w:rPr>
          <w:rFonts w:eastAsia="Tinos"/>
          <w:color w:val="000000"/>
          <w:sz w:val="24"/>
          <w:szCs w:val="24"/>
          <w:highlight w:val="white"/>
        </w:rPr>
        <w:t xml:space="preserve">             (уполномоченный орган)</w:t>
      </w:r>
    </w:p>
    <w:p w:rsidR="00C84723" w:rsidRDefault="0018528E">
      <w:pPr>
        <w:spacing w:line="288" w:lineRule="atLeast"/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вправе продолжить  обработку персональных данных</w:t>
      </w:r>
      <w:r>
        <w:rPr>
          <w:rFonts w:eastAsia="Tinos"/>
          <w:color w:val="000000"/>
          <w:sz w:val="28"/>
          <w:szCs w:val="28"/>
          <w:highlight w:val="white"/>
        </w:rPr>
        <w:t xml:space="preserve"> без моего согласия в соответствии с  частью  2 статьи 9 (при наличии оснований, указанных в пунктах 2 - 11 части 1 статьи 6, части 2 статьи 10 и части 2 статьи 11) Федерального закона</w:t>
      </w:r>
      <w:r>
        <w:rPr>
          <w:rFonts w:eastAsia="Tinos"/>
          <w:color w:val="000000"/>
          <w:sz w:val="28"/>
          <w:szCs w:val="28"/>
          <w:highlight w:val="white"/>
        </w:rPr>
        <w:br/>
        <w:t>от 27июля 2006 № 152-ФЗ «О персональных данных».</w:t>
      </w:r>
    </w:p>
    <w:p w:rsidR="00C84723" w:rsidRDefault="00C84723">
      <w:pPr>
        <w:spacing w:line="288" w:lineRule="atLeast"/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spacing w:line="288" w:lineRule="atLeast"/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both"/>
        <w:rPr>
          <w:rFonts w:eastAsia="Tinos"/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 Подпись /_________</w:t>
      </w:r>
      <w:r>
        <w:rPr>
          <w:rFonts w:eastAsia="Tinos"/>
          <w:color w:val="000000"/>
          <w:sz w:val="28"/>
          <w:szCs w:val="28"/>
          <w:highlight w:val="white"/>
        </w:rPr>
        <w:t>_____________/                              Дата __________</w:t>
      </w:r>
    </w:p>
    <w:p w:rsidR="00C84723" w:rsidRDefault="0018528E">
      <w:pPr>
        <w:ind w:firstLine="567"/>
        <w:jc w:val="both"/>
        <w:rPr>
          <w:color w:val="000000"/>
          <w:sz w:val="24"/>
          <w:szCs w:val="24"/>
          <w:highlight w:val="white"/>
        </w:rPr>
      </w:pPr>
      <w:r>
        <w:rPr>
          <w:rFonts w:eastAsia="Tinos"/>
          <w:color w:val="000000"/>
          <w:sz w:val="24"/>
          <w:szCs w:val="24"/>
          <w:highlight w:val="white"/>
        </w:rPr>
        <w:t>( Ф.И.О. субъекта персональных данных)</w:t>
      </w:r>
    </w:p>
    <w:p w:rsidR="00C84723" w:rsidRDefault="00C84723">
      <w:pPr>
        <w:ind w:firstLine="567"/>
        <w:jc w:val="both"/>
        <w:rPr>
          <w:color w:val="000000"/>
          <w:sz w:val="24"/>
          <w:szCs w:val="24"/>
          <w:highlight w:val="white"/>
        </w:rPr>
      </w:pPr>
    </w:p>
    <w:p w:rsidR="00C84723" w:rsidRDefault="00C84723">
      <w:pPr>
        <w:ind w:firstLine="567"/>
        <w:jc w:val="right"/>
        <w:outlineLvl w:val="1"/>
        <w:rPr>
          <w:rFonts w:eastAsia="Tinos"/>
          <w:bCs/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right"/>
        <w:outlineLvl w:val="1"/>
        <w:rPr>
          <w:rFonts w:eastAsia="Tinos"/>
          <w:bCs/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right"/>
        <w:outlineLvl w:val="1"/>
        <w:rPr>
          <w:rFonts w:eastAsia="Tinos"/>
          <w:bCs/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right"/>
        <w:outlineLvl w:val="1"/>
        <w:rPr>
          <w:rFonts w:eastAsia="Tinos"/>
          <w:bCs/>
          <w:color w:val="000000"/>
          <w:sz w:val="28"/>
          <w:szCs w:val="28"/>
        </w:rPr>
      </w:pPr>
      <w:r>
        <w:rPr>
          <w:rFonts w:eastAsia="Tinos"/>
          <w:bCs/>
          <w:color w:val="000000"/>
          <w:sz w:val="28"/>
          <w:szCs w:val="28"/>
          <w:highlight w:val="white"/>
        </w:rPr>
        <w:lastRenderedPageBreak/>
        <w:t>Форма № 7</w:t>
      </w:r>
    </w:p>
    <w:p w:rsidR="00C84723" w:rsidRDefault="00C84723">
      <w:pPr>
        <w:ind w:firstLine="567"/>
        <w:jc w:val="both"/>
        <w:rPr>
          <w:b/>
          <w:bCs/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b/>
          <w:bCs/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b/>
          <w:bCs/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center"/>
        <w:rPr>
          <w:bCs/>
          <w:color w:val="000000"/>
          <w:sz w:val="28"/>
          <w:szCs w:val="28"/>
        </w:rPr>
      </w:pPr>
      <w:bookmarkStart w:id="5" w:name="undefined"/>
      <w:bookmarkEnd w:id="5"/>
      <w:r>
        <w:rPr>
          <w:rFonts w:eastAsia="Tinos"/>
          <w:bCs/>
          <w:color w:val="000000"/>
          <w:sz w:val="28"/>
          <w:szCs w:val="28"/>
        </w:rPr>
        <w:t>Реквизиты</w:t>
      </w:r>
    </w:p>
    <w:p w:rsidR="00C84723" w:rsidRDefault="0018528E">
      <w:pPr>
        <w:ind w:firstLine="567"/>
        <w:jc w:val="center"/>
        <w:rPr>
          <w:bCs/>
          <w:color w:val="000000"/>
          <w:sz w:val="28"/>
          <w:szCs w:val="28"/>
        </w:rPr>
      </w:pPr>
      <w:r>
        <w:rPr>
          <w:rFonts w:eastAsia="Tinos"/>
          <w:bCs/>
          <w:color w:val="000000"/>
          <w:sz w:val="28"/>
          <w:szCs w:val="28"/>
        </w:rPr>
        <w:t>для перечисления государственной пошлины</w:t>
      </w:r>
    </w:p>
    <w:p w:rsidR="00C84723" w:rsidRDefault="0018528E">
      <w:pPr>
        <w:ind w:firstLine="567"/>
        <w:jc w:val="center"/>
        <w:rPr>
          <w:bCs/>
          <w:color w:val="000000"/>
          <w:sz w:val="28"/>
          <w:szCs w:val="28"/>
        </w:rPr>
      </w:pPr>
      <w:r>
        <w:rPr>
          <w:rFonts w:eastAsia="Tinos"/>
          <w:bCs/>
          <w:color w:val="000000"/>
          <w:sz w:val="28"/>
          <w:szCs w:val="28"/>
        </w:rPr>
        <w:t>за выдачу разрешения на установку и эксплуатацию</w:t>
      </w:r>
    </w:p>
    <w:p w:rsidR="00C84723" w:rsidRDefault="0018528E">
      <w:pPr>
        <w:ind w:firstLine="567"/>
        <w:jc w:val="center"/>
        <w:rPr>
          <w:rFonts w:eastAsia="Tinos"/>
          <w:bCs/>
          <w:color w:val="000000"/>
          <w:sz w:val="28"/>
          <w:szCs w:val="28"/>
        </w:rPr>
      </w:pPr>
      <w:r>
        <w:rPr>
          <w:rFonts w:eastAsia="Tinos"/>
          <w:bCs/>
          <w:color w:val="000000"/>
          <w:sz w:val="28"/>
          <w:szCs w:val="28"/>
        </w:rPr>
        <w:t>рекламной конструкции</w:t>
      </w:r>
    </w:p>
    <w:p w:rsidR="00C84723" w:rsidRDefault="00C84723">
      <w:pPr>
        <w:ind w:firstLine="567"/>
        <w:jc w:val="center"/>
        <w:rPr>
          <w:bCs/>
          <w:color w:val="000000"/>
          <w:sz w:val="28"/>
          <w:szCs w:val="28"/>
          <w:highlight w:val="yellow"/>
        </w:rPr>
      </w:pPr>
    </w:p>
    <w:p w:rsidR="00C84723" w:rsidRDefault="0018528E">
      <w:pPr>
        <w:jc w:val="both"/>
        <w:rPr>
          <w:rFonts w:eastAsia="Tinos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u w:val="single"/>
        </w:rPr>
        <w:t xml:space="preserve">Управление </w:t>
      </w:r>
      <w:r>
        <w:rPr>
          <w:bCs/>
          <w:color w:val="000000"/>
          <w:sz w:val="28"/>
          <w:szCs w:val="28"/>
          <w:u w:val="single"/>
        </w:rPr>
        <w:t>архитектуры, градостроительства и капитального строительства администрации Сорочинского муниципального округа Оренбургской области</w:t>
      </w:r>
      <w:r>
        <w:rPr>
          <w:rFonts w:eastAsia="Tinos"/>
          <w:color w:val="000000"/>
          <w:sz w:val="28"/>
          <w:szCs w:val="28"/>
        </w:rPr>
        <w:t>______________________________________________________</w:t>
      </w:r>
    </w:p>
    <w:p w:rsidR="00C84723" w:rsidRDefault="00C84723">
      <w:pPr>
        <w:jc w:val="both"/>
        <w:rPr>
          <w:color w:val="000000"/>
          <w:sz w:val="28"/>
          <w:szCs w:val="28"/>
        </w:rPr>
      </w:pP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  <w:u w:val="singl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Адрес юридического лица: 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 xml:space="preserve">461900, Российская Федерация, Оренбургская 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>область, г. Сорочинск, ул. Советская, 1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ИНН _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>5617022187</w:t>
      </w:r>
      <w:r>
        <w:rPr>
          <w:rFonts w:eastAsia="Tinos"/>
          <w:color w:val="000000"/>
          <w:sz w:val="28"/>
          <w:szCs w:val="28"/>
          <w:highlight w:val="white"/>
        </w:rPr>
        <w:t xml:space="preserve"> КПП _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>561701001</w:t>
      </w:r>
      <w:r>
        <w:rPr>
          <w:rFonts w:eastAsia="Tinos"/>
          <w:color w:val="000000"/>
          <w:sz w:val="28"/>
          <w:szCs w:val="28"/>
          <w:highlight w:val="white"/>
        </w:rPr>
        <w:t>_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Банковские реквизиты: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  <w:u w:val="singl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Получатель: 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>Управление архитектуры, градостроительства и капитального строительства администрации Сорочинского муниципального округа (лицевой счет № 04533</w:t>
      </w:r>
      <w:r>
        <w:rPr>
          <w:rFonts w:eastAsia="Tinos"/>
          <w:color w:val="000000"/>
          <w:sz w:val="28"/>
          <w:szCs w:val="28"/>
          <w:highlight w:val="white"/>
          <w:u w:val="single"/>
          <w:lang w:val="en-US"/>
        </w:rPr>
        <w:t>D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>07220</w:t>
      </w:r>
      <w:r>
        <w:rPr>
          <w:rFonts w:eastAsia="Tinos"/>
          <w:color w:val="000000"/>
          <w:sz w:val="28"/>
          <w:szCs w:val="28"/>
          <w:highlight w:val="white"/>
        </w:rPr>
        <w:t>)</w:t>
      </w:r>
    </w:p>
    <w:p w:rsidR="00C84723" w:rsidRDefault="0018528E">
      <w:pPr>
        <w:ind w:firstLine="567"/>
        <w:jc w:val="both"/>
        <w:rPr>
          <w:rFonts w:eastAsia="Tinos"/>
          <w:color w:val="000000"/>
          <w:sz w:val="28"/>
          <w:szCs w:val="28"/>
          <w:highlight w:val="white"/>
          <w:u w:val="singl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Банк: 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>УФК по Оренбургской области (Управление архитектуры, градостроительства и капитального строительства)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р/с 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 xml:space="preserve">  40102810545370000045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БИК 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>015354008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л/с __________________________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 xml:space="preserve">КБК 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>71711109080140000120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rFonts w:eastAsia="Tinos"/>
          <w:color w:val="000000"/>
          <w:sz w:val="28"/>
          <w:szCs w:val="28"/>
          <w:highlight w:val="white"/>
        </w:rPr>
        <w:t>Государственная пошлина за выдачу разрешения на уст</w:t>
      </w:r>
      <w:r>
        <w:rPr>
          <w:rFonts w:eastAsia="Tinos"/>
          <w:color w:val="000000"/>
          <w:sz w:val="28"/>
          <w:szCs w:val="28"/>
          <w:highlight w:val="white"/>
        </w:rPr>
        <w:t>ановку рекламной конструкции - 5000 рублей за 1 рекламную конструкцию.</w:t>
      </w:r>
    </w:p>
    <w:p w:rsidR="00C84723" w:rsidRDefault="0018528E">
      <w:pPr>
        <w:ind w:firstLine="567"/>
        <w:jc w:val="both"/>
        <w:rPr>
          <w:color w:val="000000"/>
          <w:sz w:val="28"/>
          <w:szCs w:val="28"/>
          <w:highlight w:val="white"/>
        </w:rPr>
      </w:pPr>
      <w:hyperlink r:id="rId14" w:tgtFrame="https://login.consultant.ru/link/?req=doc&amp;base=LAW&amp;n=150725">
        <w:r>
          <w:rPr>
            <w:rFonts w:eastAsia="Tinos"/>
            <w:color w:val="000000"/>
            <w:sz w:val="28"/>
            <w:szCs w:val="28"/>
            <w:highlight w:val="white"/>
          </w:rPr>
          <w:t>ОКТМО</w:t>
        </w:r>
      </w:hyperlink>
      <w:r>
        <w:rPr>
          <w:rFonts w:eastAsia="Tinos"/>
          <w:color w:val="000000"/>
          <w:sz w:val="28"/>
          <w:szCs w:val="28"/>
          <w:highlight w:val="white"/>
        </w:rPr>
        <w:t xml:space="preserve"> </w:t>
      </w:r>
      <w:r>
        <w:rPr>
          <w:rFonts w:eastAsia="Tinos"/>
          <w:color w:val="000000"/>
          <w:sz w:val="28"/>
          <w:szCs w:val="28"/>
          <w:highlight w:val="white"/>
          <w:u w:val="single"/>
        </w:rPr>
        <w:t>53506000001</w:t>
      </w: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jc w:val="both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rPr>
          <w:color w:val="000000"/>
          <w:sz w:val="28"/>
          <w:szCs w:val="28"/>
          <w:highlight w:val="white"/>
        </w:rPr>
      </w:pPr>
    </w:p>
    <w:p w:rsidR="00C84723" w:rsidRDefault="00C84723">
      <w:pPr>
        <w:ind w:firstLine="567"/>
        <w:rPr>
          <w:color w:val="000000"/>
          <w:sz w:val="28"/>
          <w:szCs w:val="28"/>
          <w:highlight w:val="white"/>
        </w:rPr>
      </w:pPr>
    </w:p>
    <w:p w:rsidR="00C84723" w:rsidRDefault="0018528E">
      <w:pPr>
        <w:ind w:firstLine="567"/>
        <w:jc w:val="righ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Форма № </w:t>
      </w:r>
      <w:r>
        <w:rPr>
          <w:bCs/>
          <w:color w:val="000000"/>
          <w:sz w:val="28"/>
          <w:szCs w:val="28"/>
        </w:rPr>
        <w:t>8</w:t>
      </w:r>
    </w:p>
    <w:p w:rsidR="00C84723" w:rsidRDefault="00C84723">
      <w:pPr>
        <w:ind w:firstLine="567"/>
        <w:jc w:val="right"/>
        <w:rPr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(Форма для отдельно стоящей</w:t>
      </w:r>
    </w:p>
    <w:p w:rsidR="00C84723" w:rsidRDefault="0018528E">
      <w:pPr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рекламной конструкции)</w:t>
      </w:r>
    </w:p>
    <w:p w:rsidR="00C84723" w:rsidRDefault="00C84723">
      <w:pPr>
        <w:ind w:firstLine="567"/>
        <w:jc w:val="both"/>
        <w:rPr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Отдельно стоящие рекламные конструкции.</w:t>
      </w:r>
    </w:p>
    <w:p w:rsidR="00C84723" w:rsidRDefault="00C84723">
      <w:pPr>
        <w:rPr>
          <w:rFonts w:eastAsia="Calibri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СИТУАЦИОННЫЙ ПЛАН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ТРЕБОВАНИЯ:</w:t>
      </w:r>
    </w:p>
    <w:p w:rsidR="00C84723" w:rsidRDefault="00C84723">
      <w:pPr>
        <w:rPr>
          <w:rFonts w:eastAsia="Calibri"/>
        </w:rPr>
      </w:pP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Выполняется на карте города с указанием места размещения проектируемой рекламной конструкции и дает полное представление о </w:t>
      </w:r>
      <w:r>
        <w:rPr>
          <w:rFonts w:eastAsia="Calibri"/>
          <w:b w:val="0"/>
          <w:color w:val="000000"/>
          <w:sz w:val="28"/>
          <w:szCs w:val="28"/>
        </w:rPr>
        <w:t>градостроительной ситуации относительно пересечения улиц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"Ситуационный план"</w:t>
      </w:r>
      <w:r>
        <w:br w:type="page"/>
      </w:r>
    </w:p>
    <w:p w:rsidR="00C84723" w:rsidRDefault="00C84723">
      <w:pPr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Форма № 8.1</w:t>
      </w:r>
    </w:p>
    <w:p w:rsidR="00C84723" w:rsidRDefault="00C84723">
      <w:pPr>
        <w:ind w:firstLine="567"/>
        <w:jc w:val="right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Отдельно стоящие рекламные конструкции.</w:t>
      </w:r>
    </w:p>
    <w:p w:rsidR="00C84723" w:rsidRDefault="00C84723">
      <w:pPr>
        <w:rPr>
          <w:rFonts w:eastAsia="Calibri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ТОПОГРАФИЧЕСКИЙ ПЛАН МЕСТНОСТИ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ТРЕБОВАНИЯ:</w:t>
      </w:r>
    </w:p>
    <w:p w:rsidR="00C84723" w:rsidRDefault="00C84723">
      <w:pPr>
        <w:rPr>
          <w:rFonts w:eastAsia="Calibri"/>
        </w:rPr>
      </w:pP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</w:t>
      </w:r>
      <w:r>
        <w:rPr>
          <w:rFonts w:eastAsia="Calibri"/>
          <w:b w:val="0"/>
          <w:color w:val="000000"/>
          <w:sz w:val="28"/>
          <w:szCs w:val="28"/>
        </w:rPr>
        <w:t xml:space="preserve">Выполняется на съемке текущих изменений в масштабе 1:500 с указанием места размещения проектируемой рекламной конструкции для отдельно стоящей рекламной конструкции на земельном участке 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Форма № 8.2</w:t>
      </w:r>
    </w:p>
    <w:p w:rsidR="00C84723" w:rsidRDefault="00C84723">
      <w:pPr>
        <w:ind w:firstLine="567"/>
        <w:jc w:val="right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ФОТОФИКСАЦИЯ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ИСХОДНОЙ СИТУАЦИИ</w:t>
      </w: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Требования к фотографии: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фотографии предполагаемого места размещения проектируемой рекламной конструкции должны быть выполнены не более чем за один месяц до обращения за получением государственной услуги;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- фотографии должны давать </w:t>
      </w:r>
      <w:r>
        <w:rPr>
          <w:rFonts w:eastAsia="Calibri"/>
          <w:b w:val="0"/>
          <w:color w:val="000000"/>
          <w:sz w:val="28"/>
          <w:szCs w:val="28"/>
        </w:rPr>
        <w:t>полное представление о здании, сооружении, в том числе о его месте в градостроительной ситуации;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фотографии должны быть цветными, четкими, выполненными в светлое время суток.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color w:val="000000"/>
          <w:sz w:val="28"/>
          <w:szCs w:val="28"/>
        </w:rPr>
      </w:pPr>
      <w:r>
        <w:br w:type="page"/>
      </w:r>
    </w:p>
    <w:p w:rsidR="00C84723" w:rsidRDefault="00C84723">
      <w:pPr>
        <w:ind w:firstLine="567"/>
        <w:rPr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Форма № 8.3</w:t>
      </w: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ФОТОМОНТАЖ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Требования к изображению </w:t>
      </w:r>
      <w:r>
        <w:rPr>
          <w:rFonts w:eastAsia="Calibri"/>
          <w:b w:val="0"/>
          <w:color w:val="000000"/>
          <w:sz w:val="28"/>
          <w:szCs w:val="28"/>
        </w:rPr>
        <w:t>проектируемой рекламной конструкции: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_____________________________________________________________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фотомонтаж выполняется в виде графической врисовки проектируемой рекламной конструкции на фото исходной ситуации;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чертеж проектируемой рекламной конструк</w:t>
      </w:r>
      <w:r>
        <w:rPr>
          <w:rFonts w:eastAsia="Calibri"/>
          <w:b w:val="0"/>
          <w:color w:val="000000"/>
          <w:sz w:val="28"/>
          <w:szCs w:val="28"/>
        </w:rPr>
        <w:t>ции выполняется с соблюдением пропорций с обозначением места расположения маркировки (за исключением крышной установки и проекционной рекламной конструкции).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Форма № 8.4</w:t>
      </w:r>
    </w:p>
    <w:p w:rsidR="00C84723" w:rsidRDefault="00C84723">
      <w:pPr>
        <w:ind w:firstLine="567"/>
        <w:jc w:val="right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ГРАФИЧЕСКОЕ ИЗОБРАЖЕНИЕ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РЕКЛАМНОЙ КОНСТРУКЦИИ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ТРЕБОВАНИЯ:</w:t>
      </w:r>
    </w:p>
    <w:p w:rsidR="00C84723" w:rsidRDefault="00C84723">
      <w:pPr>
        <w:rPr>
          <w:rFonts w:eastAsia="Calibri"/>
        </w:rPr>
      </w:pP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Чертеж рекламной конструкции: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 выполняется в  ортогональных  проекциях,  включая  цветовое  решение, в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следующих рекомендуемых масштабах: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- 1:50 (для рекламных конструкций малого формата);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- 1:100 (для рекламных конструкций среднего </w:t>
      </w:r>
      <w:r>
        <w:rPr>
          <w:rFonts w:eastAsia="Calibri"/>
          <w:b w:val="0"/>
          <w:color w:val="000000"/>
          <w:sz w:val="28"/>
          <w:szCs w:val="28"/>
        </w:rPr>
        <w:t>формата);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- 1:150, 1:200 (для рекламных конструкций сверхбольшого, индивидуального формата).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На необходимом чертеже указать: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габаритные размеры рекламной конструкции: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 высотные отметки нижнего и верхнего края информационного поля рекламной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конс</w:t>
      </w:r>
      <w:r>
        <w:rPr>
          <w:rFonts w:eastAsia="Calibri"/>
          <w:b w:val="0"/>
          <w:color w:val="000000"/>
          <w:sz w:val="28"/>
          <w:szCs w:val="28"/>
        </w:rPr>
        <w:t>трукции,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местоположение маркировки.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«Графическое изображение рекламной конструкции»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Отдельно стоящие рекламные конструкции.</w:t>
      </w:r>
      <w:r>
        <w:br w:type="page"/>
      </w:r>
    </w:p>
    <w:p w:rsidR="00C84723" w:rsidRDefault="00C84723">
      <w:pPr>
        <w:ind w:firstLine="567"/>
        <w:rPr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Форма № 8.5</w:t>
      </w:r>
    </w:p>
    <w:p w:rsidR="00C84723" w:rsidRDefault="00C84723">
      <w:pPr>
        <w:ind w:firstLine="567"/>
        <w:jc w:val="right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КРАТКОЕ ОПИСАНИЕ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РЕКЛАМНОЙ КОНСТРУКЦИИ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ТРЕБОВАНИЯ:</w:t>
      </w:r>
    </w:p>
    <w:p w:rsidR="00C84723" w:rsidRDefault="00C84723">
      <w:pPr>
        <w:rPr>
          <w:rFonts w:eastAsia="Calibri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В описательной части указываются: </w:t>
      </w:r>
    </w:p>
    <w:p w:rsidR="00C84723" w:rsidRDefault="0018528E">
      <w:pPr>
        <w:pStyle w:val="1"/>
        <w:keepNext w:val="0"/>
        <w:ind w:firstLine="426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- </w:t>
      </w:r>
      <w:r>
        <w:rPr>
          <w:rFonts w:eastAsia="Calibri"/>
          <w:b w:val="0"/>
          <w:color w:val="000000"/>
          <w:sz w:val="28"/>
          <w:szCs w:val="28"/>
        </w:rPr>
        <w:t>вариант исполнения (при наличии):</w:t>
      </w:r>
    </w:p>
    <w:p w:rsidR="00C84723" w:rsidRDefault="0018528E">
      <w:pPr>
        <w:pStyle w:val="1"/>
        <w:keepNext w:val="0"/>
        <w:ind w:firstLine="426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количество информационных полей рекламной конструкции;</w:t>
      </w:r>
    </w:p>
    <w:p w:rsidR="00C84723" w:rsidRDefault="0018528E">
      <w:pPr>
        <w:pStyle w:val="1"/>
        <w:keepNext w:val="0"/>
        <w:ind w:firstLine="426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типы информационных полей рекламной конструкции.</w:t>
      </w:r>
    </w:p>
    <w:p w:rsidR="00C84723" w:rsidRDefault="00C84723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В случае размещения нескольких информационных полей с различными типами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необходимо заполнить таблицу:</w:t>
      </w:r>
    </w:p>
    <w:p w:rsidR="00C84723" w:rsidRDefault="00C84723">
      <w:pPr>
        <w:rPr>
          <w:rFonts w:eastAsia="Calibri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0"/>
        <w:gridCol w:w="7"/>
        <w:gridCol w:w="4784"/>
      </w:tblGrid>
      <w:tr w:rsidR="00C84723">
        <w:trPr>
          <w:trHeight w:val="414"/>
        </w:trPr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pStyle w:val="1"/>
              <w:widowControl w:val="0"/>
              <w:ind w:left="108"/>
              <w:rPr>
                <w:rFonts w:eastAsia="Calibri"/>
                <w:b w:val="0"/>
                <w:color w:val="000000"/>
                <w:sz w:val="28"/>
                <w:szCs w:val="28"/>
              </w:rPr>
            </w:pPr>
            <w:r>
              <w:rPr>
                <w:rFonts w:eastAsia="Calibri"/>
                <w:b w:val="0"/>
                <w:color w:val="000000"/>
                <w:sz w:val="28"/>
                <w:szCs w:val="28"/>
              </w:rPr>
              <w:t>Обозначение информационного поля         (А, Б, ...)</w:t>
            </w:r>
          </w:p>
        </w:tc>
        <w:tc>
          <w:tcPr>
            <w:tcW w:w="4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23" w:rsidRDefault="0018528E">
            <w:pPr>
              <w:pStyle w:val="1"/>
              <w:widowControl w:val="0"/>
              <w:ind w:left="108"/>
              <w:jc w:val="both"/>
              <w:rPr>
                <w:rFonts w:eastAsia="Calibri"/>
                <w:b w:val="0"/>
                <w:color w:val="000000"/>
                <w:sz w:val="28"/>
                <w:szCs w:val="28"/>
              </w:rPr>
            </w:pPr>
            <w:r>
              <w:rPr>
                <w:rFonts w:eastAsia="Calibri"/>
                <w:b w:val="0"/>
                <w:color w:val="000000"/>
                <w:sz w:val="28"/>
                <w:szCs w:val="28"/>
              </w:rPr>
              <w:t>Тип информационного поля</w:t>
            </w:r>
          </w:p>
        </w:tc>
      </w:tr>
      <w:tr w:rsidR="00C84723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pStyle w:val="1"/>
              <w:keepNext w:val="0"/>
              <w:widowControl w:val="0"/>
              <w:rPr>
                <w:rFonts w:eastAsia="Calibri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pStyle w:val="1"/>
              <w:keepNext w:val="0"/>
              <w:widowControl w:val="0"/>
              <w:rPr>
                <w:rFonts w:eastAsia="Calibri"/>
                <w:b w:val="0"/>
                <w:color w:val="000000"/>
                <w:sz w:val="28"/>
                <w:szCs w:val="28"/>
              </w:rPr>
            </w:pPr>
          </w:p>
        </w:tc>
      </w:tr>
      <w:tr w:rsidR="00C84723">
        <w:tc>
          <w:tcPr>
            <w:tcW w:w="478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C84723" w:rsidRDefault="00C84723">
            <w:pPr>
              <w:pStyle w:val="1"/>
              <w:keepNext w:val="0"/>
              <w:widowControl w:val="0"/>
              <w:jc w:val="both"/>
              <w:rPr>
                <w:rFonts w:eastAsia="Calibri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single" w:sz="4" w:space="0" w:color="000000"/>
            </w:tcBorders>
            <w:shd w:val="clear" w:color="auto" w:fill="auto"/>
          </w:tcPr>
          <w:p w:rsidR="00C84723" w:rsidRDefault="00C84723">
            <w:pPr>
              <w:pStyle w:val="1"/>
              <w:keepNext w:val="0"/>
              <w:widowControl w:val="0"/>
              <w:jc w:val="both"/>
              <w:rPr>
                <w:rFonts w:eastAsia="Calibri"/>
                <w:b w:val="0"/>
                <w:color w:val="000000"/>
                <w:sz w:val="28"/>
                <w:szCs w:val="28"/>
              </w:rPr>
            </w:pPr>
          </w:p>
        </w:tc>
      </w:tr>
    </w:tbl>
    <w:p w:rsidR="00C84723" w:rsidRDefault="0018528E">
      <w:pPr>
        <w:pStyle w:val="1"/>
        <w:keepNext w:val="0"/>
        <w:ind w:firstLine="426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размер одного информационного поля;</w:t>
      </w:r>
    </w:p>
    <w:p w:rsidR="00C84723" w:rsidRDefault="0018528E">
      <w:pPr>
        <w:pStyle w:val="1"/>
        <w:keepNext w:val="0"/>
        <w:ind w:firstLine="426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размер одного модуля;</w:t>
      </w:r>
    </w:p>
    <w:p w:rsidR="00C84723" w:rsidRDefault="0018528E">
      <w:pPr>
        <w:pStyle w:val="1"/>
        <w:keepNext w:val="0"/>
        <w:ind w:firstLine="426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-  цвет составных элементов рекламной конструкции по колеровочной                     </w:t>
      </w:r>
    </w:p>
    <w:p w:rsidR="00C84723" w:rsidRDefault="0018528E">
      <w:pPr>
        <w:pStyle w:val="1"/>
        <w:keepNext w:val="0"/>
        <w:ind w:firstLine="426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системе (цветовому </w:t>
      </w:r>
      <w:r>
        <w:rPr>
          <w:rFonts w:eastAsia="Calibri"/>
          <w:b w:val="0"/>
          <w:color w:val="000000"/>
          <w:sz w:val="28"/>
          <w:szCs w:val="28"/>
        </w:rPr>
        <w:t>стандарту):</w:t>
      </w:r>
    </w:p>
    <w:p w:rsidR="00C84723" w:rsidRDefault="00C84723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99"/>
        <w:gridCol w:w="4772"/>
      </w:tblGrid>
      <w:tr w:rsidR="00C84723"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pStyle w:val="1"/>
              <w:keepNext w:val="0"/>
              <w:widowControl w:val="0"/>
              <w:rPr>
                <w:rFonts w:eastAsia="Calibri"/>
                <w:b w:val="0"/>
                <w:color w:val="000000"/>
                <w:sz w:val="28"/>
                <w:szCs w:val="28"/>
              </w:rPr>
            </w:pPr>
            <w:r>
              <w:rPr>
                <w:rFonts w:eastAsia="Calibri"/>
                <w:b w:val="0"/>
                <w:color w:val="000000"/>
                <w:sz w:val="28"/>
                <w:szCs w:val="28"/>
              </w:rPr>
              <w:t>Элементы рекламной конструкции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18528E">
            <w:pPr>
              <w:pStyle w:val="1"/>
              <w:keepNext w:val="0"/>
              <w:widowControl w:val="0"/>
              <w:rPr>
                <w:rFonts w:eastAsia="Calibri"/>
                <w:b w:val="0"/>
                <w:color w:val="000000"/>
                <w:sz w:val="28"/>
                <w:szCs w:val="28"/>
              </w:rPr>
            </w:pPr>
            <w:r>
              <w:rPr>
                <w:rFonts w:eastAsia="Calibri"/>
                <w:b w:val="0"/>
                <w:color w:val="000000"/>
                <w:sz w:val="28"/>
                <w:szCs w:val="28"/>
              </w:rPr>
              <w:t>RAL</w:t>
            </w:r>
          </w:p>
        </w:tc>
      </w:tr>
      <w:tr w:rsidR="00C84723"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pStyle w:val="1"/>
              <w:keepNext w:val="0"/>
              <w:widowControl w:val="0"/>
              <w:jc w:val="both"/>
              <w:rPr>
                <w:rFonts w:eastAsia="Calibri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23" w:rsidRDefault="00C84723">
            <w:pPr>
              <w:pStyle w:val="1"/>
              <w:keepNext w:val="0"/>
              <w:widowControl w:val="0"/>
              <w:jc w:val="both"/>
              <w:rPr>
                <w:rFonts w:eastAsia="Calibri"/>
                <w:b w:val="0"/>
                <w:color w:val="000000"/>
                <w:sz w:val="28"/>
                <w:szCs w:val="28"/>
              </w:rPr>
            </w:pPr>
          </w:p>
        </w:tc>
      </w:tr>
    </w:tbl>
    <w:p w:rsidR="00C84723" w:rsidRDefault="00C84723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426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характер подсветки рекламной конструкции (при наличии);</w:t>
      </w:r>
    </w:p>
    <w:p w:rsidR="00C84723" w:rsidRDefault="0018528E">
      <w:pPr>
        <w:pStyle w:val="1"/>
        <w:keepNext w:val="0"/>
        <w:ind w:firstLine="426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используемые материалы;</w:t>
      </w:r>
    </w:p>
    <w:p w:rsidR="00C84723" w:rsidRDefault="0018528E">
      <w:pPr>
        <w:pStyle w:val="1"/>
        <w:keepNext w:val="0"/>
        <w:ind w:firstLine="426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- расстояние между пикселями (шаг пикселя) при наличии </w:t>
      </w:r>
    </w:p>
    <w:p w:rsidR="00C84723" w:rsidRDefault="0018528E">
      <w:pPr>
        <w:pStyle w:val="1"/>
        <w:keepNext w:val="0"/>
        <w:ind w:firstLine="426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информационного поля в виде электронно-цифровой поверхности.</w:t>
      </w:r>
    </w:p>
    <w:p w:rsidR="00C84723" w:rsidRDefault="00C84723">
      <w:pPr>
        <w:pStyle w:val="1"/>
        <w:keepNext w:val="0"/>
        <w:jc w:val="left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rPr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«Краткое описание рекламной конструкции»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br w:type="page"/>
      </w:r>
    </w:p>
    <w:p w:rsidR="00C84723" w:rsidRDefault="00C84723">
      <w:pPr>
        <w:rPr>
          <w:b/>
          <w:bCs/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Форма № 8.6</w:t>
      </w:r>
    </w:p>
    <w:p w:rsidR="00C84723" w:rsidRDefault="00C84723">
      <w:pPr>
        <w:ind w:firstLine="567"/>
        <w:jc w:val="right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C84723" w:rsidRDefault="0018528E">
      <w:pPr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ОРТОГОНАЛЬНЫЙ ЧЕРТЕЖ РЕКЛАМНОЙ КОНСТРУКЦИИ</w:t>
      </w:r>
    </w:p>
    <w:p w:rsidR="00C84723" w:rsidRDefault="0018528E">
      <w:pPr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ТРЕБОВАНИЯ:</w:t>
      </w:r>
    </w:p>
    <w:p w:rsidR="00C84723" w:rsidRDefault="00C84723">
      <w:pPr>
        <w:ind w:firstLine="567"/>
        <w:jc w:val="center"/>
        <w:rPr>
          <w:color w:val="000000"/>
          <w:sz w:val="24"/>
          <w:szCs w:val="24"/>
        </w:rPr>
      </w:pPr>
    </w:p>
    <w:p w:rsidR="00C84723" w:rsidRDefault="0018528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Ортогональный чертеж рекламной конструкции выполняется при криволинейной форме конструкции: основной вид, вид сбоку, вид сверху.</w:t>
      </w:r>
      <w:r>
        <w:br w:type="page"/>
      </w:r>
    </w:p>
    <w:p w:rsidR="00C84723" w:rsidRDefault="00C84723">
      <w:pPr>
        <w:ind w:firstLine="567"/>
        <w:rPr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outlineLvl w:val="1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Форма № 9</w:t>
      </w:r>
    </w:p>
    <w:p w:rsidR="00C84723" w:rsidRDefault="00C84723">
      <w:pPr>
        <w:ind w:firstLine="567"/>
        <w:jc w:val="right"/>
        <w:outlineLvl w:val="1"/>
        <w:rPr>
          <w:color w:val="000000"/>
          <w:sz w:val="28"/>
          <w:szCs w:val="28"/>
        </w:rPr>
      </w:pPr>
    </w:p>
    <w:p w:rsidR="00C84723" w:rsidRDefault="00C84723">
      <w:pPr>
        <w:ind w:firstLine="567"/>
        <w:jc w:val="right"/>
        <w:outlineLvl w:val="1"/>
        <w:rPr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(Форма для рекламной конструкции,</w:t>
      </w:r>
    </w:p>
    <w:p w:rsidR="00C84723" w:rsidRDefault="0018528E">
      <w:pPr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размещаемой на здании, сооружении)</w:t>
      </w:r>
    </w:p>
    <w:p w:rsidR="00C84723" w:rsidRDefault="00C84723">
      <w:pPr>
        <w:ind w:firstLine="567"/>
        <w:jc w:val="both"/>
        <w:rPr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Рекламные конструкции индивидуального формата,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размещаемые на зданиях, сооружениях</w:t>
      </w: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СИТУАЦИОННЫЙ ПЛАН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ТРЕБОВАНИЯ:</w:t>
      </w:r>
    </w:p>
    <w:p w:rsidR="00C84723" w:rsidRDefault="00C84723">
      <w:pPr>
        <w:rPr>
          <w:rFonts w:eastAsia="Calibri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Выполняется на карте города с указанием места размещения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проектируемой рекламной конструкции и дает полное представление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о градостроительной ситуации относительно пересечения улиц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«Ситуационный план»</w:t>
      </w:r>
      <w:r>
        <w:br w:type="page"/>
      </w:r>
    </w:p>
    <w:p w:rsidR="00C84723" w:rsidRDefault="00C84723">
      <w:pPr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outlineLvl w:val="1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Форма № 9.1</w:t>
      </w:r>
    </w:p>
    <w:p w:rsidR="00C84723" w:rsidRDefault="00C84723">
      <w:pPr>
        <w:ind w:firstLine="567"/>
        <w:jc w:val="right"/>
        <w:outlineLvl w:val="1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Рекламные конструкции индивидуального формата,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размещаемые на зданиях, </w:t>
      </w:r>
      <w:r>
        <w:rPr>
          <w:rFonts w:eastAsia="Calibri"/>
          <w:b w:val="0"/>
          <w:color w:val="000000"/>
          <w:sz w:val="28"/>
          <w:szCs w:val="28"/>
        </w:rPr>
        <w:t>сооружениях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         ТОПОГРАФИЧЕСКИЙ ПЛАН МЕСТНОСТИ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ТРЕБОВАНИЯ:</w:t>
      </w:r>
    </w:p>
    <w:p w:rsidR="00C84723" w:rsidRDefault="00C84723">
      <w:pPr>
        <w:rPr>
          <w:rFonts w:eastAsia="Calibri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Выполняется на съемке текущих изменений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в масштабе 1:500 с указанием места размещения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проектируемой рекламной конструкции на здании,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сооружении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jc w:val="left"/>
        <w:rPr>
          <w:b w:val="0"/>
          <w:bCs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«Топографический план местности»</w:t>
      </w:r>
      <w:r>
        <w:br w:type="page"/>
      </w:r>
    </w:p>
    <w:p w:rsidR="00C84723" w:rsidRDefault="0018528E">
      <w:pPr>
        <w:ind w:firstLine="567"/>
        <w:rPr>
          <w:bCs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 xml:space="preserve">                                                                                            </w:t>
      </w:r>
      <w:r>
        <w:rPr>
          <w:bCs/>
          <w:color w:val="000000"/>
          <w:sz w:val="28"/>
          <w:szCs w:val="28"/>
        </w:rPr>
        <w:t>Форма № 9.2</w:t>
      </w:r>
    </w:p>
    <w:p w:rsidR="00C84723" w:rsidRDefault="00C84723">
      <w:pPr>
        <w:ind w:firstLine="567"/>
        <w:jc w:val="right"/>
        <w:outlineLvl w:val="1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Рекламные конструкции индивидуального формата,</w:t>
      </w:r>
    </w:p>
    <w:p w:rsidR="00C84723" w:rsidRDefault="0018528E">
      <w:pPr>
        <w:pStyle w:val="1"/>
        <w:keepNext w:val="0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размещаемые на зданиях, сооружениях</w:t>
      </w:r>
    </w:p>
    <w:p w:rsidR="00C84723" w:rsidRDefault="00C84723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ФОТОФИКСАЦИЯ</w:t>
      </w:r>
    </w:p>
    <w:p w:rsidR="00C84723" w:rsidRDefault="0018528E">
      <w:pPr>
        <w:pStyle w:val="1"/>
        <w:keepNext w:val="0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ИСХОДНОЙ СИТУАЦИИ</w:t>
      </w:r>
    </w:p>
    <w:p w:rsidR="00C84723" w:rsidRDefault="00C84723">
      <w:pPr>
        <w:pStyle w:val="1"/>
        <w:keepNext w:val="0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Требования к фотографии: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 фотографии предполагаемого места размещения проектируемой рекламной конструкции должны быть выполнены не более чем за один месяц до обращения за получением государственной услуги;</w:t>
      </w:r>
    </w:p>
    <w:p w:rsidR="00C84723" w:rsidRDefault="00C84723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 фотографии должны давать полное представлени</w:t>
      </w:r>
      <w:r>
        <w:rPr>
          <w:rFonts w:eastAsia="Calibri"/>
          <w:b w:val="0"/>
          <w:color w:val="000000"/>
          <w:sz w:val="28"/>
          <w:szCs w:val="28"/>
        </w:rPr>
        <w:t>е о здании, сооружении, в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том числе о его месте в градостроительной ситуации;</w:t>
      </w:r>
    </w:p>
    <w:p w:rsidR="00C84723" w:rsidRDefault="00C84723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 фотографии должны быть цветными, четкими, выполненными в светлое время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суток.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18528E">
      <w:pPr>
        <w:pStyle w:val="1"/>
        <w:keepNext w:val="0"/>
        <w:ind w:firstLine="567"/>
        <w:jc w:val="left"/>
        <w:rPr>
          <w:b w:val="0"/>
          <w:bCs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«Фотофиксация исходной ситуации»</w:t>
      </w:r>
      <w:r>
        <w:br w:type="page"/>
      </w:r>
    </w:p>
    <w:p w:rsidR="00C84723" w:rsidRDefault="0018528E">
      <w:pPr>
        <w:ind w:firstLine="567"/>
        <w:rPr>
          <w:bCs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 xml:space="preserve">                                                                                           </w:t>
      </w:r>
      <w:r>
        <w:rPr>
          <w:bCs/>
          <w:color w:val="000000"/>
          <w:sz w:val="28"/>
          <w:szCs w:val="28"/>
        </w:rPr>
        <w:t>Форма № 9.3</w:t>
      </w:r>
    </w:p>
    <w:p w:rsidR="00C84723" w:rsidRDefault="00C84723">
      <w:pPr>
        <w:ind w:firstLine="567"/>
        <w:jc w:val="right"/>
        <w:outlineLvl w:val="1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Рекламные конструкции индивидуального формата,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размещаемые на зданиях, сооружениях</w:t>
      </w: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ФОТОМОНТАЖ</w:t>
      </w: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Требования к изображению проектируемой рекламной </w:t>
      </w:r>
      <w:r>
        <w:rPr>
          <w:rFonts w:eastAsia="Calibri"/>
          <w:b w:val="0"/>
          <w:color w:val="000000"/>
          <w:sz w:val="28"/>
          <w:szCs w:val="28"/>
        </w:rPr>
        <w:t>конструкции:</w:t>
      </w:r>
    </w:p>
    <w:p w:rsidR="00C84723" w:rsidRDefault="00C84723">
      <w:pPr>
        <w:pStyle w:val="1"/>
        <w:keepNext w:val="0"/>
        <w:jc w:val="lef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-   фотомонтаж выполняется в виде графической в рисовки  проектируемой рекламной конструкции на фото исходной ситуации;</w:t>
      </w:r>
    </w:p>
    <w:p w:rsidR="00C84723" w:rsidRDefault="00C84723">
      <w:pPr>
        <w:pStyle w:val="1"/>
        <w:keepNext w:val="0"/>
        <w:jc w:val="lef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-  чертеж проектируемой рекламной конструкции выполняется с соблюдением пропорций с обозначением места расположен</w:t>
      </w:r>
      <w:r>
        <w:rPr>
          <w:rFonts w:eastAsia="Calibri"/>
          <w:b w:val="0"/>
          <w:color w:val="000000"/>
          <w:sz w:val="28"/>
          <w:szCs w:val="28"/>
        </w:rPr>
        <w:t>ия маркировки (за исключением крышной установки и проекционной рекламной конструкции).</w:t>
      </w:r>
    </w:p>
    <w:p w:rsidR="00C84723" w:rsidRDefault="00C84723">
      <w:pPr>
        <w:pStyle w:val="1"/>
        <w:keepNext w:val="0"/>
        <w:jc w:val="left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jc w:val="both"/>
        <w:rPr>
          <w:b w:val="0"/>
          <w:bCs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«Фотомонтаж»</w:t>
      </w:r>
      <w:r>
        <w:br w:type="page"/>
      </w:r>
    </w:p>
    <w:p w:rsidR="00C84723" w:rsidRDefault="0018528E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 xml:space="preserve">                                                                                           </w:t>
      </w:r>
      <w:r>
        <w:rPr>
          <w:bCs/>
          <w:color w:val="000000"/>
          <w:sz w:val="28"/>
          <w:szCs w:val="28"/>
        </w:rPr>
        <w:t>Форма № 9.4</w:t>
      </w:r>
    </w:p>
    <w:p w:rsidR="00C84723" w:rsidRDefault="00C84723">
      <w:pPr>
        <w:ind w:firstLine="567"/>
        <w:jc w:val="right"/>
        <w:outlineLvl w:val="1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Рекламные конструкции </w:t>
      </w:r>
      <w:r>
        <w:rPr>
          <w:rFonts w:eastAsia="Calibri"/>
          <w:b w:val="0"/>
          <w:color w:val="000000"/>
          <w:sz w:val="28"/>
          <w:szCs w:val="28"/>
        </w:rPr>
        <w:t>индивидуального формата,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размещаемые на зданиях, сооружениях</w:t>
      </w: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ГРАФИЧЕСКОЕ ИЗОБРАЖЕНИЕ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РЕКЛАМНОЙ КОНСТРУКЦИИ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ТРЕБОВАНИЯ: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Чертеж фасада здания, сооружения: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 Выполняется в следующих рекомендуемых масштабах: 1:50, 1:100, 1:150, 1:200   (допускается   уменьше</w:t>
      </w:r>
      <w:r>
        <w:rPr>
          <w:rFonts w:eastAsia="Calibri"/>
          <w:b w:val="0"/>
          <w:color w:val="000000"/>
          <w:sz w:val="28"/>
          <w:szCs w:val="28"/>
        </w:rPr>
        <w:t>ние  масштаба  для  крупногабаритных зданий, сооружений).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На чертеже фасада здания, сооружения указываются: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вертикальные отметки здания, сооружения;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  отметки, определяющие   место   размещения   рекламной    конструкции относительно фасада (по вертика</w:t>
      </w:r>
      <w:r>
        <w:rPr>
          <w:rFonts w:eastAsia="Calibri"/>
          <w:b w:val="0"/>
          <w:color w:val="000000"/>
          <w:sz w:val="28"/>
          <w:szCs w:val="28"/>
        </w:rPr>
        <w:t>ли и горизонтали);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  месторасположение маркировки (за   исключением крышной установки и проекционной рекламной конструкции).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Проекционные виды рекламной конструкции: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выполняются с соблюдением пропорций;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 изображение конструктивных элементов крепления</w:t>
      </w:r>
      <w:r>
        <w:rPr>
          <w:rFonts w:eastAsia="Calibri"/>
          <w:b w:val="0"/>
          <w:color w:val="000000"/>
          <w:sz w:val="28"/>
          <w:szCs w:val="28"/>
        </w:rPr>
        <w:t xml:space="preserve"> рекламной конструкции выполняется с указанием размеров   и описанием используемых материалов, методов монтажа.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Чертеж маркировки: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выполняется с соблюдением пропорций, с указанием ее габаритных размеров, используемых материалов, а также необходимой инфор</w:t>
      </w:r>
      <w:r>
        <w:rPr>
          <w:rFonts w:eastAsia="Calibri"/>
          <w:b w:val="0"/>
          <w:color w:val="000000"/>
          <w:sz w:val="28"/>
          <w:szCs w:val="28"/>
        </w:rPr>
        <w:t>мации в соответствии с нормативными   правовыми   актами, регулирующими    размещение рекламных конструкций.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ind w:firstLine="567"/>
        <w:jc w:val="both"/>
        <w:rPr>
          <w:color w:val="000000"/>
          <w:sz w:val="24"/>
          <w:szCs w:val="24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rPr>
          <w:rFonts w:eastAsia="Calibri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«Графическое изображение рекламной конструкции»</w:t>
      </w:r>
      <w:r>
        <w:br w:type="page"/>
      </w:r>
    </w:p>
    <w:p w:rsidR="00C84723" w:rsidRDefault="00C84723">
      <w:pPr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outlineLvl w:val="1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Форма № 9.5</w:t>
      </w:r>
    </w:p>
    <w:p w:rsidR="00C84723" w:rsidRDefault="00C84723">
      <w:pPr>
        <w:ind w:firstLine="567"/>
        <w:jc w:val="right"/>
        <w:outlineLvl w:val="1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Рекламные конструкции индивидуального формата,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размещаемые на </w:t>
      </w:r>
      <w:r>
        <w:rPr>
          <w:rFonts w:eastAsia="Calibri"/>
          <w:b w:val="0"/>
          <w:color w:val="000000"/>
          <w:sz w:val="28"/>
          <w:szCs w:val="28"/>
        </w:rPr>
        <w:t>зданиях, сооружениях</w:t>
      </w:r>
    </w:p>
    <w:p w:rsidR="00C84723" w:rsidRDefault="00C84723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КРАТКОЕ ОПИСАНИЕ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РЕКЛАМНОЙ КОНСТРУКЦИИ</w:t>
      </w:r>
    </w:p>
    <w:p w:rsidR="00C84723" w:rsidRDefault="0018528E">
      <w:pPr>
        <w:pStyle w:val="1"/>
        <w:keepNext w:val="0"/>
        <w:ind w:firstLine="567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ТРЕБОВАНИЯ: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В описательной части указываются: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- габаритные размеры рекламной конструкции;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- размеры и площадь информационного поля рекламной конструкции;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- используемые материалы;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- характер подсветки (при наличии);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- видимые конструктивные и крепежные элементы;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- цвета по колеровочной системе (цветовому стандарту);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дополнительно указываются: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для медиафасада (видеоэкрана):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-   расстояние   между пикселя</w:t>
      </w:r>
      <w:r>
        <w:rPr>
          <w:rFonts w:eastAsia="Calibri"/>
          <w:b w:val="0"/>
          <w:color w:val="000000"/>
          <w:sz w:val="28"/>
          <w:szCs w:val="28"/>
        </w:rPr>
        <w:t>ми (шаг пикселя), тип используемых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светодиодов, разрешение светодиодного экрана, максимальная                  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величина  яркости, наличие автоматической регулировки яркости, 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уровень снижения   яркости в темной время суток (%), ц</w:t>
      </w:r>
      <w:r>
        <w:rPr>
          <w:rFonts w:eastAsia="Calibri"/>
          <w:b w:val="0"/>
          <w:color w:val="000000"/>
          <w:sz w:val="28"/>
          <w:szCs w:val="28"/>
        </w:rPr>
        <w:t>вет сетки;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- для крышной установки: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-  шрифтовое и цветное решения  всей  конструкции, включая             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 видимые конструктивные   и   крепежные   элементы, по    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          колеровочной системе  (цветовому стандарту);</w:t>
      </w:r>
    </w:p>
    <w:p w:rsidR="00C84723" w:rsidRDefault="0018528E">
      <w:pPr>
        <w:pStyle w:val="1"/>
        <w:keepNext w:val="0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</w:t>
      </w:r>
      <w:r>
        <w:rPr>
          <w:rFonts w:eastAsia="Calibri"/>
          <w:b w:val="0"/>
          <w:color w:val="000000"/>
          <w:sz w:val="28"/>
          <w:szCs w:val="28"/>
        </w:rPr>
        <w:t xml:space="preserve">    - для проекционной рекламной конструкции:</w:t>
      </w:r>
    </w:p>
    <w:p w:rsidR="00C84723" w:rsidRDefault="0018528E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 xml:space="preserve">     - величина яркости проекционного оборудования.</w:t>
      </w: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both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pStyle w:val="1"/>
        <w:keepNext w:val="0"/>
        <w:ind w:firstLine="567"/>
        <w:jc w:val="left"/>
        <w:rPr>
          <w:rFonts w:eastAsia="Calibri"/>
          <w:b w:val="0"/>
          <w:color w:val="000000"/>
          <w:sz w:val="28"/>
          <w:szCs w:val="28"/>
        </w:rPr>
      </w:pPr>
      <w:r>
        <w:rPr>
          <w:rFonts w:eastAsia="Calibri"/>
          <w:b w:val="0"/>
          <w:color w:val="000000"/>
          <w:sz w:val="28"/>
          <w:szCs w:val="28"/>
        </w:rPr>
        <w:t>«Краткое описание рекламной конструкции»</w:t>
      </w:r>
      <w:r>
        <w:br w:type="page"/>
      </w:r>
    </w:p>
    <w:p w:rsidR="00C84723" w:rsidRDefault="00C84723">
      <w:pPr>
        <w:ind w:firstLine="567"/>
        <w:rPr>
          <w:rFonts w:eastAsia="Calibri"/>
          <w:color w:val="000000"/>
          <w:sz w:val="28"/>
          <w:szCs w:val="28"/>
        </w:rPr>
      </w:pPr>
    </w:p>
    <w:p w:rsidR="00C84723" w:rsidRDefault="0018528E">
      <w:pPr>
        <w:ind w:firstLine="567"/>
        <w:jc w:val="right"/>
        <w:outlineLvl w:val="1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Форма № 9.6</w:t>
      </w:r>
    </w:p>
    <w:p w:rsidR="00C84723" w:rsidRDefault="00C84723">
      <w:pPr>
        <w:ind w:firstLine="567"/>
        <w:jc w:val="right"/>
        <w:outlineLvl w:val="1"/>
        <w:rPr>
          <w:color w:val="000000"/>
          <w:sz w:val="28"/>
          <w:szCs w:val="28"/>
        </w:rPr>
      </w:pPr>
    </w:p>
    <w:p w:rsidR="00C84723" w:rsidRDefault="00C84723">
      <w:pPr>
        <w:pStyle w:val="1"/>
        <w:keepNext w:val="0"/>
        <w:ind w:firstLine="567"/>
        <w:jc w:val="right"/>
        <w:rPr>
          <w:rFonts w:eastAsia="Calibri"/>
          <w:b w:val="0"/>
          <w:color w:val="000000"/>
          <w:sz w:val="28"/>
          <w:szCs w:val="28"/>
        </w:rPr>
      </w:pPr>
    </w:p>
    <w:p w:rsidR="00C84723" w:rsidRDefault="0018528E">
      <w:pPr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ОРТОГОНАЛЬНЫЙ ЧЕРТЕЖ РЕКЛАМНОЙ КОНСТРУКЦИИ</w:t>
      </w:r>
    </w:p>
    <w:p w:rsidR="00C84723" w:rsidRDefault="0018528E">
      <w:pPr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ТРЕБОВАНИЯ:</w:t>
      </w:r>
    </w:p>
    <w:p w:rsidR="00C84723" w:rsidRDefault="00C84723">
      <w:pPr>
        <w:ind w:firstLine="567"/>
        <w:jc w:val="center"/>
        <w:rPr>
          <w:color w:val="000000"/>
          <w:sz w:val="28"/>
          <w:szCs w:val="28"/>
        </w:rPr>
      </w:pPr>
    </w:p>
    <w:p w:rsidR="00C84723" w:rsidRDefault="0018528E">
      <w:pPr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Ортогональный чертеж рекламной </w:t>
      </w:r>
      <w:r>
        <w:rPr>
          <w:color w:val="000000"/>
          <w:sz w:val="28"/>
          <w:szCs w:val="28"/>
        </w:rPr>
        <w:t>конструкции выполняется при криволинейной форме конструкции: основной вид, вид сбоку, вид сверху.</w:t>
      </w:r>
    </w:p>
    <w:p w:rsidR="00C84723" w:rsidRDefault="00C84723">
      <w:pPr>
        <w:ind w:firstLine="567"/>
        <w:rPr>
          <w:color w:val="000000"/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right"/>
        <w:rPr>
          <w:sz w:val="28"/>
          <w:szCs w:val="28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Cs/>
          <w:sz w:val="22"/>
          <w:szCs w:val="22"/>
          <w:lang w:eastAsia="ar-SA"/>
        </w:rPr>
      </w:pPr>
    </w:p>
    <w:p w:rsidR="00C84723" w:rsidRDefault="00C84723">
      <w:pPr>
        <w:widowControl w:val="0"/>
        <w:spacing w:line="276" w:lineRule="auto"/>
        <w:ind w:firstLine="567"/>
        <w:jc w:val="center"/>
        <w:rPr>
          <w:b/>
          <w:bCs/>
          <w:sz w:val="22"/>
          <w:szCs w:val="22"/>
          <w:lang w:eastAsia="ar-SA"/>
        </w:rPr>
      </w:pPr>
    </w:p>
    <w:sectPr w:rsidR="00C84723">
      <w:pgSz w:w="11906" w:h="16838"/>
      <w:pgMar w:top="1134" w:right="851" w:bottom="993" w:left="1701" w:header="0" w:footer="0" w:gutter="0"/>
      <w:cols w:space="720"/>
      <w:formProt w:val="0"/>
      <w:titlePg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Tinos">
    <w:altName w:val="Times New Roman"/>
    <w:charset w:val="01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70C93"/>
    <w:multiLevelType w:val="multilevel"/>
    <w:tmpl w:val="1D8E5876"/>
    <w:lvl w:ilvl="0">
      <w:start w:val="1"/>
      <w:numFmt w:val="decimal"/>
      <w:lvlText w:val="%1)"/>
      <w:lvlJc w:val="left"/>
      <w:pPr>
        <w:tabs>
          <w:tab w:val="num" w:pos="0"/>
        </w:tabs>
        <w:ind w:left="141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3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5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7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9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1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5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78" w:hanging="180"/>
      </w:pPr>
    </w:lvl>
  </w:abstractNum>
  <w:abstractNum w:abstractNumId="1">
    <w:nsid w:val="0D967823"/>
    <w:multiLevelType w:val="multilevel"/>
    <w:tmpl w:val="2E3E7C5C"/>
    <w:lvl w:ilvl="0">
      <w:start w:val="1"/>
      <w:numFmt w:val="decimal"/>
      <w:lvlText w:val="%1)"/>
      <w:lvlJc w:val="left"/>
      <w:pPr>
        <w:tabs>
          <w:tab w:val="num" w:pos="0"/>
        </w:tabs>
        <w:ind w:left="141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3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5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7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9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1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5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78" w:hanging="180"/>
      </w:pPr>
    </w:lvl>
  </w:abstractNum>
  <w:abstractNum w:abstractNumId="2">
    <w:nsid w:val="196165EE"/>
    <w:multiLevelType w:val="multilevel"/>
    <w:tmpl w:val="4FD4D1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1D760D0"/>
    <w:multiLevelType w:val="multilevel"/>
    <w:tmpl w:val="BCB04890"/>
    <w:lvl w:ilvl="0">
      <w:start w:val="1"/>
      <w:numFmt w:val="decimal"/>
      <w:lvlText w:val="%1)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4">
    <w:nsid w:val="26694817"/>
    <w:multiLevelType w:val="multilevel"/>
    <w:tmpl w:val="A81CA380"/>
    <w:lvl w:ilvl="0">
      <w:start w:val="11"/>
      <w:numFmt w:val="decimal"/>
      <w:lvlText w:val="%1."/>
      <w:lvlJc w:val="left"/>
      <w:pPr>
        <w:tabs>
          <w:tab w:val="num" w:pos="0"/>
        </w:tabs>
        <w:ind w:left="37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27F50E17"/>
    <w:multiLevelType w:val="multilevel"/>
    <w:tmpl w:val="5A6C629A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2B2C5FC2"/>
    <w:multiLevelType w:val="multilevel"/>
    <w:tmpl w:val="DE365D44"/>
    <w:lvl w:ilvl="0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7BC6F84"/>
    <w:multiLevelType w:val="multilevel"/>
    <w:tmpl w:val="C09CD1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9DB3828"/>
    <w:multiLevelType w:val="multilevel"/>
    <w:tmpl w:val="42C4D95C"/>
    <w:lvl w:ilvl="0">
      <w:start w:val="4"/>
      <w:numFmt w:val="decimal"/>
      <w:lvlText w:val="%1."/>
      <w:lvlJc w:val="left"/>
      <w:pPr>
        <w:tabs>
          <w:tab w:val="num" w:pos="0"/>
        </w:tabs>
        <w:ind w:left="-200" w:firstLine="20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153" w:hanging="21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TrackMoves/>
  <w:defaultTabStop w:val="709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4723"/>
    <w:rsid w:val="0018528E"/>
    <w:rsid w:val="00C8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405"/>
    <w:pPr>
      <w:suppressAutoHyphens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9">
    <w:name w:val="Название объекта Знак"/>
    <w:link w:val="aa"/>
    <w:uiPriority w:val="35"/>
    <w:qFormat/>
    <w:rPr>
      <w:b/>
      <w:bCs/>
      <w:color w:val="4F81BD"/>
      <w:sz w:val="18"/>
      <w:szCs w:val="18"/>
    </w:rPr>
  </w:style>
  <w:style w:type="character" w:styleId="ab">
    <w:name w:val="Hyperlink"/>
    <w:uiPriority w:val="99"/>
    <w:unhideWhenUsed/>
    <w:rPr>
      <w:color w:val="0563C1"/>
      <w:u w:val="single"/>
    </w:rPr>
  </w:style>
  <w:style w:type="character" w:customStyle="1" w:styleId="ac">
    <w:name w:val="Текст сноски Знак"/>
    <w:link w:val="ad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af2">
    <w:name w:val="Текст выноски Знак"/>
    <w:link w:val="af3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qFormat/>
    <w:rPr>
      <w:rFonts w:ascii="Arial" w:hAnsi="Arial" w:cs="Arial"/>
    </w:rPr>
  </w:style>
  <w:style w:type="character" w:customStyle="1" w:styleId="23">
    <w:name w:val="Основной текст с отступом 2 Знак"/>
    <w:link w:val="24"/>
    <w:qFormat/>
    <w:rPr>
      <w:sz w:val="28"/>
      <w:szCs w:val="28"/>
    </w:rPr>
  </w:style>
  <w:style w:type="character" w:customStyle="1" w:styleId="FR1">
    <w:name w:val="FR1 Знак"/>
    <w:link w:val="FR10"/>
    <w:qFormat/>
    <w:rPr>
      <w:b/>
      <w:sz w:val="28"/>
      <w:szCs w:val="24"/>
    </w:rPr>
  </w:style>
  <w:style w:type="character" w:customStyle="1" w:styleId="highlightsearch">
    <w:name w:val="highlightsearch"/>
    <w:qFormat/>
  </w:style>
  <w:style w:type="character" w:customStyle="1" w:styleId="af4">
    <w:name w:val="Гипертекстовая ссылка"/>
    <w:uiPriority w:val="99"/>
    <w:qFormat/>
    <w:rPr>
      <w:rFonts w:cs="Times New Roman"/>
      <w:color w:val="106BBE"/>
    </w:rPr>
  </w:style>
  <w:style w:type="character" w:customStyle="1" w:styleId="af5">
    <w:name w:val="Основной текст Знак"/>
    <w:basedOn w:val="a0"/>
    <w:link w:val="af6"/>
    <w:uiPriority w:val="99"/>
    <w:qFormat/>
  </w:style>
  <w:style w:type="character" w:customStyle="1" w:styleId="af7">
    <w:name w:val="Верхний колонтитул Знак"/>
    <w:link w:val="af8"/>
    <w:uiPriority w:val="99"/>
    <w:qFormat/>
    <w:rPr>
      <w:sz w:val="24"/>
      <w:szCs w:val="24"/>
    </w:rPr>
  </w:style>
  <w:style w:type="character" w:customStyle="1" w:styleId="af9">
    <w:name w:val="Цветовое выделение"/>
    <w:uiPriority w:val="99"/>
    <w:qFormat/>
    <w:rPr>
      <w:b/>
      <w:bCs/>
      <w:color w:val="26282F"/>
    </w:rPr>
  </w:style>
  <w:style w:type="character" w:customStyle="1" w:styleId="afa">
    <w:name w:val="Маркированный список Знак;Знак Знак"/>
    <w:link w:val="afb"/>
    <w:qFormat/>
    <w:rPr>
      <w:sz w:val="28"/>
      <w:szCs w:val="24"/>
      <w:lang w:val="en-US" w:eastAsia="en-US"/>
    </w:rPr>
  </w:style>
  <w:style w:type="character" w:customStyle="1" w:styleId="s10">
    <w:name w:val="s_10"/>
    <w:qFormat/>
  </w:style>
  <w:style w:type="character" w:customStyle="1" w:styleId="afc">
    <w:name w:val="Нижний колонтитул Знак"/>
    <w:basedOn w:val="a0"/>
    <w:link w:val="afd"/>
    <w:uiPriority w:val="99"/>
    <w:qFormat/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link w:val="af5"/>
    <w:uiPriority w:val="99"/>
    <w:unhideWhenUsed/>
    <w:pPr>
      <w:spacing w:after="120"/>
    </w:pPr>
  </w:style>
  <w:style w:type="paragraph" w:styleId="afe">
    <w:name w:val="List"/>
    <w:basedOn w:val="af6"/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0">
    <w:name w:val="No Spacing"/>
    <w:uiPriority w:val="1"/>
    <w:qFormat/>
    <w:pPr>
      <w:suppressAutoHyphens/>
    </w:pPr>
    <w:rPr>
      <w:lang w:eastAsia="zh-CN"/>
    </w:rPr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8">
    <w:name w:val="header"/>
    <w:basedOn w:val="a"/>
    <w:link w:val="af7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d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paragraph" w:styleId="ad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1">
    <w:name w:val="index heading"/>
    <w:basedOn w:val="Heading"/>
  </w:style>
  <w:style w:type="paragraph" w:styleId="aff2">
    <w:name w:val="TOC Heading"/>
    <w:uiPriority w:val="39"/>
    <w:unhideWhenUsed/>
    <w:pPr>
      <w:suppressAutoHyphens/>
    </w:pPr>
    <w:rPr>
      <w:lang w:eastAsia="zh-CN"/>
    </w:rPr>
  </w:style>
  <w:style w:type="paragraph" w:styleId="aff3">
    <w:name w:val="table of figures"/>
    <w:basedOn w:val="a"/>
    <w:next w:val="a"/>
    <w:uiPriority w:val="99"/>
    <w:unhideWhenUsed/>
    <w:qFormat/>
  </w:style>
  <w:style w:type="paragraph" w:styleId="af3">
    <w:name w:val="Balloon Text"/>
    <w:basedOn w:val="a"/>
    <w:link w:val="af2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ConsPlusNormal0">
    <w:name w:val="ConsPlusNormal"/>
    <w:link w:val="ConsPlusNormal"/>
    <w:qFormat/>
    <w:pPr>
      <w:widowControl w:val="0"/>
      <w:suppressAutoHyphens/>
      <w:ind w:firstLine="720"/>
    </w:pPr>
    <w:rPr>
      <w:rFonts w:ascii="Arial" w:hAnsi="Arial" w:cs="Arial"/>
    </w:rPr>
  </w:style>
  <w:style w:type="paragraph" w:styleId="24">
    <w:name w:val="Body Text Indent 2"/>
    <w:basedOn w:val="a"/>
    <w:link w:val="23"/>
    <w:qFormat/>
    <w:pPr>
      <w:ind w:firstLine="709"/>
      <w:jc w:val="both"/>
    </w:pPr>
    <w:rPr>
      <w:sz w:val="28"/>
      <w:szCs w:val="28"/>
    </w:rPr>
  </w:style>
  <w:style w:type="paragraph" w:customStyle="1" w:styleId="FR10">
    <w:name w:val="FR1"/>
    <w:link w:val="FR1"/>
    <w:qFormat/>
    <w:pPr>
      <w:widowControl w:val="0"/>
      <w:suppressAutoHyphens/>
      <w:spacing w:before="960"/>
      <w:ind w:left="40"/>
      <w:jc w:val="center"/>
    </w:pPr>
    <w:rPr>
      <w:b/>
      <w:sz w:val="28"/>
      <w:szCs w:val="24"/>
    </w:rPr>
  </w:style>
  <w:style w:type="paragraph" w:customStyle="1" w:styleId="s1">
    <w:name w:val="s_1"/>
    <w:basedOn w:val="a"/>
    <w:qFormat/>
    <w:pPr>
      <w:spacing w:beforeAutospacing="1" w:afterAutospacing="1"/>
    </w:pPr>
    <w:rPr>
      <w:sz w:val="24"/>
      <w:szCs w:val="24"/>
    </w:rPr>
  </w:style>
  <w:style w:type="paragraph" w:styleId="aff4">
    <w:name w:val="Normal (Web)"/>
    <w:basedOn w:val="a"/>
    <w:uiPriority w:val="99"/>
    <w:unhideWhenUsed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hAnsi="Courier New" w:cs="Courier New"/>
    </w:rPr>
  </w:style>
  <w:style w:type="paragraph" w:customStyle="1" w:styleId="aff5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  <w:sz w:val="24"/>
      <w:szCs w:val="24"/>
      <w:lang w:eastAsia="ar-SA"/>
    </w:rPr>
  </w:style>
  <w:style w:type="paragraph" w:customStyle="1" w:styleId="aff6">
    <w:name w:val="Прижатый влево"/>
    <w:basedOn w:val="a"/>
    <w:next w:val="a"/>
    <w:uiPriority w:val="99"/>
    <w:qFormat/>
    <w:pPr>
      <w:widowControl w:val="0"/>
    </w:pPr>
    <w:rPr>
      <w:rFonts w:ascii="Times New Roman CYR" w:hAnsi="Times New Roman CYR" w:cs="Times New Roman CYR"/>
      <w:sz w:val="24"/>
      <w:szCs w:val="24"/>
      <w:lang w:eastAsia="ar-SA"/>
    </w:rPr>
  </w:style>
  <w:style w:type="paragraph" w:customStyle="1" w:styleId="s3">
    <w:name w:val="s_3"/>
    <w:basedOn w:val="a"/>
    <w:qFormat/>
    <w:pPr>
      <w:spacing w:beforeAutospacing="1" w:afterAutospacing="1"/>
    </w:pPr>
    <w:rPr>
      <w:sz w:val="24"/>
      <w:szCs w:val="24"/>
    </w:rPr>
  </w:style>
  <w:style w:type="paragraph" w:customStyle="1" w:styleId="s16">
    <w:name w:val="s_16"/>
    <w:basedOn w:val="a"/>
    <w:qFormat/>
    <w:pPr>
      <w:spacing w:beforeAutospacing="1" w:afterAutospacing="1"/>
    </w:pPr>
    <w:rPr>
      <w:sz w:val="24"/>
      <w:szCs w:val="24"/>
    </w:rPr>
  </w:style>
  <w:style w:type="paragraph" w:customStyle="1" w:styleId="empty">
    <w:name w:val="empty"/>
    <w:basedOn w:val="a"/>
    <w:qFormat/>
    <w:pPr>
      <w:spacing w:beforeAutospacing="1" w:afterAutospacing="1"/>
    </w:pPr>
    <w:rPr>
      <w:sz w:val="24"/>
      <w:szCs w:val="24"/>
    </w:rPr>
  </w:style>
  <w:style w:type="paragraph" w:customStyle="1" w:styleId="afb">
    <w:name w:val="Маркированный список;Знак"/>
    <w:basedOn w:val="a"/>
    <w:link w:val="afa"/>
    <w:qFormat/>
    <w:pPr>
      <w:tabs>
        <w:tab w:val="left" w:pos="-993"/>
        <w:tab w:val="left" w:pos="-709"/>
        <w:tab w:val="num" w:pos="1003"/>
      </w:tabs>
      <w:spacing w:after="120"/>
      <w:ind w:left="720"/>
      <w:jc w:val="both"/>
    </w:pPr>
    <w:rPr>
      <w:sz w:val="28"/>
      <w:szCs w:val="24"/>
      <w:lang w:val="en-US" w:eastAsia="en-US"/>
    </w:rPr>
  </w:style>
  <w:style w:type="paragraph" w:customStyle="1" w:styleId="indent1">
    <w:name w:val="indent_1"/>
    <w:basedOn w:val="a"/>
    <w:qFormat/>
    <w:pPr>
      <w:spacing w:beforeAutospacing="1" w:afterAutospacing="1"/>
    </w:pPr>
    <w:rPr>
      <w:sz w:val="24"/>
      <w:szCs w:val="24"/>
    </w:rPr>
  </w:style>
  <w:style w:type="paragraph" w:customStyle="1" w:styleId="BlockQuotation">
    <w:name w:val="Block Quotation"/>
    <w:basedOn w:val="a"/>
    <w:uiPriority w:val="99"/>
    <w:qFormat/>
    <w:pPr>
      <w:widowControl w:val="0"/>
      <w:ind w:left="567" w:right="-2" w:firstLine="851"/>
      <w:jc w:val="both"/>
    </w:pPr>
    <w:rPr>
      <w:sz w:val="28"/>
      <w:szCs w:val="28"/>
    </w:rPr>
  </w:style>
  <w:style w:type="paragraph" w:customStyle="1" w:styleId="Default">
    <w:name w:val="Default"/>
    <w:qFormat/>
    <w:rsid w:val="008800A0"/>
    <w:pPr>
      <w:suppressAutoHyphens/>
    </w:pPr>
    <w:rPr>
      <w:color w:val="000000"/>
      <w:sz w:val="24"/>
      <w:szCs w:val="24"/>
      <w:lang w:eastAsia="zh-CN"/>
    </w:rPr>
  </w:style>
  <w:style w:type="paragraph" w:customStyle="1" w:styleId="FrameContents">
    <w:name w:val="Frame Contents"/>
    <w:basedOn w:val="a"/>
    <w:qFormat/>
  </w:style>
  <w:style w:type="table" w:styleId="aff7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suppressAutoHyphens/>
    </w:pPr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pPr>
      <w:suppressAutoHyphens/>
    </w:pPr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pPr>
      <w:suppressAutoHyphens/>
    </w:pPr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uiPriority w:val="99"/>
    <w:rsid w:val="00C419D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uiPriority w:val="39"/>
    <w:rsid w:val="000D346F"/>
    <w:pPr>
      <w:suppressAutoHyphens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39"/>
    <w:rsid w:val="00464AAD"/>
    <w:pPr>
      <w:suppressAutoHyphens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39"/>
    <w:rsid w:val="00C9505F"/>
    <w:pPr>
      <w:suppressAutoHyphens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login.consultant.ru/link/?req=doc&amp;base=LAW&amp;n=483017&amp;dst=10020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483017&amp;dst=18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isogd.orb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hyperlink" Target="http://sorochinsk56.ru/" TargetMode="External"/><Relationship Id="rId14" Type="http://schemas.openxmlformats.org/officeDocument/2006/relationships/hyperlink" Target="https://login.consultant.ru/link/?req=doc&amp;base=LAW&amp;n=1507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91920-0B28-4780-A99F-5467393C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10133</Words>
  <Characters>57759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областная администрация</Company>
  <LinksUpToDate>false</LinksUpToDate>
  <CharactersWithSpaces>67757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Сираева Айгуль Кимовна</dc:creator>
  <cp:lastModifiedBy>User</cp:lastModifiedBy>
  <cp:revision>2</cp:revision>
  <cp:lastPrinted>2026-05-26T07:17:00Z</cp:lastPrinted>
  <dcterms:created xsi:type="dcterms:W3CDTF">2026-06-08T11:41:00Z</dcterms:created>
  <dcterms:modified xsi:type="dcterms:W3CDTF">2026-06-08T11:41:00Z</dcterms:modified>
  <dc:language>ru-RU</dc:language>
  <cp:version>1048576</cp:version>
</cp:coreProperties>
</file>